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宋体" w:hAnsi="宋体"/>
          <w:b/>
          <w:sz w:val="28"/>
          <w:szCs w:val="28"/>
        </w:rPr>
      </w:pPr>
      <w:r>
        <w:rPr>
          <w:rFonts w:hint="eastAsia" w:ascii="宋体" w:hAnsi="宋体"/>
          <w:b/>
          <w:sz w:val="28"/>
          <w:szCs w:val="28"/>
        </w:rPr>
        <w:t>附件3</w:t>
      </w:r>
    </w:p>
    <w:p>
      <w:pPr>
        <w:spacing w:line="400" w:lineRule="exact"/>
        <w:jc w:val="center"/>
        <w:rPr>
          <w:rFonts w:ascii="宋体" w:hAnsi="宋体"/>
          <w:b/>
          <w:sz w:val="28"/>
          <w:szCs w:val="28"/>
        </w:rPr>
      </w:pPr>
      <w:r>
        <w:rPr>
          <w:rFonts w:hint="eastAsia" w:ascii="宋体" w:hAnsi="宋体"/>
          <w:b/>
          <w:sz w:val="28"/>
          <w:szCs w:val="28"/>
        </w:rPr>
        <w:t>采购需求</w:t>
      </w:r>
    </w:p>
    <w:tbl>
      <w:tblPr>
        <w:tblStyle w:val="22"/>
        <w:tblW w:w="920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0"/>
        <w:gridCol w:w="983"/>
        <w:gridCol w:w="948"/>
        <w:gridCol w:w="920"/>
        <w:gridCol w:w="1471"/>
        <w:gridCol w:w="40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
                <w:szCs w:val="21"/>
              </w:rPr>
            </w:pPr>
            <w:r>
              <w:rPr>
                <w:rFonts w:hint="eastAsia" w:ascii="宋体" w:hAnsi="宋体"/>
                <w:b/>
                <w:szCs w:val="21"/>
              </w:rPr>
              <w:t>一、物品参数需求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序号</w:t>
            </w:r>
          </w:p>
        </w:tc>
        <w:tc>
          <w:tcPr>
            <w:tcW w:w="193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采购物品名称</w:t>
            </w:r>
          </w:p>
        </w:tc>
        <w:tc>
          <w:tcPr>
            <w:tcW w:w="9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品牌</w:t>
            </w:r>
          </w:p>
        </w:tc>
        <w:tc>
          <w:tcPr>
            <w:tcW w:w="14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数量</w:t>
            </w:r>
          </w:p>
          <w:p>
            <w:pPr>
              <w:spacing w:line="360" w:lineRule="auto"/>
              <w:jc w:val="center"/>
              <w:rPr>
                <w:rFonts w:ascii="宋体" w:hAnsi="宋体"/>
                <w:b/>
                <w:szCs w:val="21"/>
              </w:rPr>
            </w:pPr>
            <w:r>
              <w:rPr>
                <w:rFonts w:hint="eastAsia" w:ascii="宋体" w:hAnsi="宋体"/>
                <w:b/>
                <w:szCs w:val="21"/>
              </w:rPr>
              <w:t>单位</w:t>
            </w:r>
          </w:p>
        </w:tc>
        <w:tc>
          <w:tcPr>
            <w:tcW w:w="40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项目要求及物品参数需求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w:t>
            </w:r>
          </w:p>
        </w:tc>
        <w:tc>
          <w:tcPr>
            <w:tcW w:w="193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eastAsia="宋体" w:cs="宋体"/>
                <w:color w:val="000000"/>
                <w:kern w:val="0"/>
                <w:szCs w:val="21"/>
                <w:lang w:bidi="ar"/>
              </w:rPr>
              <w:t>壁挂录播主机</w:t>
            </w:r>
          </w:p>
        </w:tc>
        <w:tc>
          <w:tcPr>
            <w:tcW w:w="9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Cs w:val="21"/>
              </w:rPr>
            </w:pPr>
            <w:r>
              <w:rPr>
                <w:rFonts w:hint="eastAsia" w:ascii="宋体" w:hAnsi="宋体" w:eastAsia="宋体" w:cs="宋体"/>
                <w:color w:val="000000"/>
                <w:kern w:val="0"/>
                <w:szCs w:val="21"/>
                <w:lang w:bidi="ar"/>
              </w:rPr>
              <w:t>鸿合HL-ZF0700</w:t>
            </w:r>
          </w:p>
        </w:tc>
        <w:tc>
          <w:tcPr>
            <w:tcW w:w="14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3台机器</w:t>
            </w:r>
          </w:p>
        </w:tc>
        <w:tc>
          <w:tcPr>
            <w:tcW w:w="405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tLeast"/>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1、为保证系统运行的稳定，主机不接受X86服务器架构，要求采用嵌入式架构Linux 系统，不低于ARM 四核处理器，不低于4GB系统内存；</w:t>
            </w:r>
          </w:p>
          <w:p>
            <w:pPr>
              <w:autoSpaceDE w:val="0"/>
              <w:autoSpaceDN w:val="0"/>
              <w:adjustRightInd w:val="0"/>
              <w:spacing w:line="240" w:lineRule="atLeast"/>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2、主机无需配合编码盒即可实现如录制、导播、直播、互动、管理、存储、音视频的编解码、音频处理、回声抑制、参数设置等功能；</w:t>
            </w:r>
          </w:p>
          <w:p>
            <w:pPr>
              <w:autoSpaceDE w:val="0"/>
              <w:autoSpaceDN w:val="0"/>
              <w:adjustRightInd w:val="0"/>
              <w:spacing w:line="240" w:lineRule="atLeast"/>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3、为保证教室内设备安装整洁，要求主机采用壁挂式安装；主机无内置风扇，支持静音运行，避免影响上课；</w:t>
            </w:r>
          </w:p>
          <w:p>
            <w:pPr>
              <w:autoSpaceDE w:val="0"/>
              <w:autoSpaceDN w:val="0"/>
              <w:adjustRightInd w:val="0"/>
              <w:spacing w:line="240" w:lineRule="atLeast"/>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4、主机自带不小于10寸高清液晶触控屏幕，触控屏要求可设置自动息屏时间，从而避免因屏幕亮度影响学生课堂专注力。触控屏功能要求，支持老师进行常规操作和预监学生特写、学生全景、教师特写、教师全景、课件画面、导播画面；</w:t>
            </w:r>
          </w:p>
          <w:p>
            <w:pPr>
              <w:autoSpaceDE w:val="0"/>
              <w:autoSpaceDN w:val="0"/>
              <w:adjustRightInd w:val="0"/>
              <w:spacing w:line="240" w:lineRule="atLeast"/>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5、主机屏幕满足无蓝光危害，符合IEC 62471:2006要求。为防止液晶屏幕表面刮花，要求加装不小于2mm厚的钢化玻璃，钢化玻璃表面硬度≥6H；</w:t>
            </w:r>
          </w:p>
          <w:p>
            <w:pPr>
              <w:autoSpaceDE w:val="0"/>
              <w:autoSpaceDN w:val="0"/>
              <w:adjustRightInd w:val="0"/>
              <w:spacing w:line="240" w:lineRule="atLeast"/>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6、视频输入接口：要求RJ45≥6路，HDMI≥1路，其中要求≥2路RJ45接口支持POE供电功能。仅通过一根网线可以实现影像传输、控制摄像机和摄像机供电；支持IPC信号类型的图像信号输入；HDMI-IN输入接口支持输入3840*2160@30HZ、1920*1080P@60Hz 、1920*1080@50HZ等视频信号；主机支持对全部视频输入信号进行无缝切换、叠加、拼接等处理功能；（投标人须在投标文件中提供满足以上功能的第三方检测（检验）机构出具的封面首页具有CMA或CNAS标识标识的检测（检验）报告书复印件并加盖投标人公章。）</w:t>
            </w:r>
          </w:p>
          <w:p>
            <w:pPr>
              <w:autoSpaceDE w:val="0"/>
              <w:autoSpaceDN w:val="0"/>
              <w:adjustRightInd w:val="0"/>
              <w:spacing w:line="240" w:lineRule="atLeast"/>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7、视频编解码能力要求支持 H.264、H.265协议；支持6路高清 1080P 视频摄像机信号进行同步处理，实现录制、直播、远程高清音视频互动等功能；支持对 4K 超高清、1080p、720p、480p、360p、240p分辨率自适应调整处理；支持 CBR、VBR 两种码流控制方式；音频编码协议采用 AAC 高清编码；</w:t>
            </w:r>
          </w:p>
          <w:p>
            <w:pPr>
              <w:autoSpaceDE w:val="0"/>
              <w:autoSpaceDN w:val="0"/>
              <w:adjustRightInd w:val="0"/>
              <w:spacing w:line="240" w:lineRule="atLeast"/>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8、视频输出接口：HDMI OUT接口不少于2路；满足导播视频画面、远端互动画面的同时输出，同时可以同步输出音频信号，满足多种场景应用；</w:t>
            </w:r>
          </w:p>
          <w:p>
            <w:pPr>
              <w:autoSpaceDE w:val="0"/>
              <w:autoSpaceDN w:val="0"/>
              <w:adjustRightInd w:val="0"/>
              <w:spacing w:line="240" w:lineRule="atLeast"/>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9、音频输入接口：要求具有不少于2路48V幻像供电的麦克风接口；≥1路Line in；≥1路MIC-IN，满足多种音频信号输入；</w:t>
            </w:r>
          </w:p>
          <w:p>
            <w:pPr>
              <w:autoSpaceDE w:val="0"/>
              <w:autoSpaceDN w:val="0"/>
              <w:adjustRightInd w:val="0"/>
              <w:spacing w:line="240" w:lineRule="atLeast"/>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10、音频输出接口：≥1路Line out音频接口，支持输出远端音频信号或本地音频；</w:t>
            </w:r>
          </w:p>
          <w:p>
            <w:pPr>
              <w:autoSpaceDE w:val="0"/>
              <w:autoSpaceDN w:val="0"/>
              <w:adjustRightInd w:val="0"/>
              <w:spacing w:line="240" w:lineRule="atLeast"/>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11、要求主机应支持接入USB无线音频设备，兼容3种以上不同类型的无线麦克风，包括蓝牙、2.4G、UHF数字、UHF模拟等；</w:t>
            </w:r>
          </w:p>
          <w:p>
            <w:pPr>
              <w:autoSpaceDE w:val="0"/>
              <w:autoSpaceDN w:val="0"/>
              <w:adjustRightInd w:val="0"/>
              <w:spacing w:line="240" w:lineRule="atLeast"/>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12、要求主机内置音频处理模块，支持对于无线音频信号、电脑信号、远端信号进行音频同步处理，音频处理模块应支持智能混音、EQ均衡、AEC回声抑制、AGC自动增益、ANC噪声抑制、音频自动闪避功能。要求模块可根据环境，一键自动调音，智适应降噪、自动增益和回声处理；（投标人须在投标文件中提供满足以上功能的第三方检测（检验）机构出具的封面首页具有CMA或CNAS标识标识的检测（检验）报告书复印件并加盖投标人公章。）</w:t>
            </w:r>
          </w:p>
          <w:p>
            <w:pPr>
              <w:autoSpaceDE w:val="0"/>
              <w:autoSpaceDN w:val="0"/>
              <w:adjustRightInd w:val="0"/>
              <w:spacing w:line="240" w:lineRule="atLeast"/>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13、数据接口要求主机采用双网卡，摄像机接入网络和外网网络彼此隔离，两块网卡能够独立工作，互不影响。≥2路1000M自适应LAN网络接口与POE接口组成内部局域网，方便进行跟踪调试；≥2路1000M自适应WAN网络接口支持进行远程导播和摄像机跟踪调试，方便对录播系统远程跟踪调试；</w:t>
            </w:r>
          </w:p>
          <w:p>
            <w:pPr>
              <w:autoSpaceDE w:val="0"/>
              <w:autoSpaceDN w:val="0"/>
              <w:adjustRightInd w:val="0"/>
              <w:spacing w:line="240" w:lineRule="atLeast"/>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14、录播主机应具有前置三合一按键（开机、关机和节能三键合一），轻触按键，显示屏唤醒亮起和息屏，长按 ≤5 秒，设备开机或提示关机或重启；三合一按键应具有提示灯光便于监看主机运行状态；</w:t>
            </w:r>
          </w:p>
          <w:p>
            <w:pPr>
              <w:autoSpaceDE w:val="0"/>
              <w:autoSpaceDN w:val="0"/>
              <w:adjustRightInd w:val="0"/>
              <w:spacing w:line="240" w:lineRule="atLeast"/>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15、主机支持具备一键还原功能，长按RESET按键进行系统恢复出厂设置和在线升级；（投标人须在投标文件中提供满足以上功能的第三方检测（检验）机构出具的封面首页具有CMA或CNAS标识标识的检测（检验）报告书复印件并加盖投标人公章。）</w:t>
            </w:r>
          </w:p>
          <w:p>
            <w:pPr>
              <w:autoSpaceDE w:val="0"/>
              <w:autoSpaceDN w:val="0"/>
              <w:adjustRightInd w:val="0"/>
              <w:spacing w:line="240" w:lineRule="atLeast"/>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16、主机应支持上电开机和手动开机两种开机模式；支持远程开关机、定时开关机功能；采用内置供电模块，可直接接入220V电源，整机功耗≤40W</w:t>
            </w:r>
          </w:p>
          <w:p>
            <w:pPr>
              <w:autoSpaceDE w:val="0"/>
              <w:autoSpaceDN w:val="0"/>
              <w:adjustRightInd w:val="0"/>
              <w:spacing w:line="240" w:lineRule="atLeast"/>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17、符合根据GB/T17626.5-2008 电磁兼容 实验和测量技术 浪涌（冲击）抗扰度/防雷击试验4级判据要求；</w:t>
            </w:r>
          </w:p>
          <w:p>
            <w:pPr>
              <w:autoSpaceDE w:val="0"/>
              <w:autoSpaceDN w:val="0"/>
              <w:adjustRightInd w:val="0"/>
              <w:spacing w:line="240" w:lineRule="atLeast"/>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18、符合GB/T17626.2-2006静电放电抗扰度要求；</w:t>
            </w:r>
          </w:p>
          <w:p>
            <w:pPr>
              <w:autoSpaceDE w:val="0"/>
              <w:autoSpaceDN w:val="0"/>
              <w:adjustRightInd w:val="0"/>
              <w:spacing w:line="240" w:lineRule="atLeast"/>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19、符合GB/T17626.3-2006,射频电磁场辐射抗扰度要求；</w:t>
            </w:r>
          </w:p>
          <w:p>
            <w:pPr>
              <w:autoSpaceDE w:val="0"/>
              <w:autoSpaceDN w:val="0"/>
              <w:adjustRightInd w:val="0"/>
              <w:spacing w:line="240" w:lineRule="atLeast"/>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20、符合GB/T17626.4-2008电快速瞬变脉冲群抗扰度要求；</w:t>
            </w:r>
          </w:p>
          <w:p>
            <w:pPr>
              <w:autoSpaceDE w:val="0"/>
              <w:autoSpaceDN w:val="0"/>
              <w:adjustRightInd w:val="0"/>
              <w:spacing w:line="240" w:lineRule="atLeast"/>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21、符合GB 13837-2012防辐射/低辐射要求；</w:t>
            </w:r>
          </w:p>
          <w:p>
            <w:pPr>
              <w:autoSpaceDE w:val="0"/>
              <w:autoSpaceDN w:val="0"/>
              <w:adjustRightInd w:val="0"/>
              <w:spacing w:line="240" w:lineRule="atLeast"/>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22、符合GB/T17626.5-2008浪涌（冲击）抗扰度/防雷击实验4级判据要求；</w:t>
            </w:r>
          </w:p>
          <w:p>
            <w:pPr>
              <w:autoSpaceDE w:val="0"/>
              <w:autoSpaceDN w:val="0"/>
              <w:adjustRightInd w:val="0"/>
              <w:spacing w:line="240" w:lineRule="atLeast"/>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23、符合GB/T17626.6-2008,射频场感应的传导骚扰抗扰要求；</w:t>
            </w:r>
          </w:p>
          <w:p>
            <w:pPr>
              <w:autoSpaceDE w:val="0"/>
              <w:autoSpaceDN w:val="0"/>
              <w:adjustRightInd w:val="0"/>
              <w:spacing w:line="240" w:lineRule="atLeast"/>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24、符合GB/T17626.11-2008电压暂降、短时中断和电压变化的抗扰度要求。</w:t>
            </w:r>
          </w:p>
          <w:p>
            <w:pPr>
              <w:pStyle w:val="2"/>
              <w:rPr>
                <w:lang w:bidi="ar"/>
              </w:rPr>
            </w:pPr>
            <w:r>
              <w:rPr>
                <w:rFonts w:cs="宋体"/>
                <w:color w:val="000000"/>
                <w:sz w:val="21"/>
                <w:szCs w:val="21"/>
                <w:lang w:bidi="ar"/>
              </w:rPr>
              <w:t>25、安装时需要的网线、电线、音视频线、膨胀钉、胶布、等辅材，包含集成安装。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2</w:t>
            </w:r>
          </w:p>
        </w:tc>
        <w:tc>
          <w:tcPr>
            <w:tcW w:w="193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录播软件</w:t>
            </w:r>
          </w:p>
        </w:tc>
        <w:tc>
          <w:tcPr>
            <w:tcW w:w="9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Cs w:val="21"/>
              </w:rPr>
            </w:pPr>
            <w:r>
              <w:rPr>
                <w:rFonts w:hint="eastAsia" w:ascii="宋体" w:hAnsi="宋体" w:eastAsia="宋体" w:cs="宋体"/>
                <w:color w:val="000000"/>
                <w:kern w:val="0"/>
                <w:szCs w:val="21"/>
                <w:lang w:bidi="ar"/>
              </w:rPr>
              <w:t>鸿合HL-SS1000</w:t>
            </w:r>
          </w:p>
        </w:tc>
        <w:tc>
          <w:tcPr>
            <w:tcW w:w="14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3套软件</w:t>
            </w:r>
          </w:p>
        </w:tc>
        <w:tc>
          <w:tcPr>
            <w:tcW w:w="4057"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kern w:val="0"/>
                <w:sz w:val="16"/>
                <w:szCs w:val="16"/>
              </w:rPr>
            </w:pPr>
            <w:r>
              <w:rPr>
                <w:rFonts w:hint="eastAsia" w:ascii="宋体" w:hAnsi="宋体" w:cs="宋体"/>
                <w:kern w:val="0"/>
                <w:sz w:val="16"/>
                <w:szCs w:val="16"/>
              </w:rPr>
              <w:t>录播软件基于B/S架构，采用远程导播管理方式，功能包括导播管理、直播管理、文件管理、设备管理等，具体要求如下：</w:t>
            </w:r>
          </w:p>
          <w:p>
            <w:pPr>
              <w:widowControl/>
              <w:rPr>
                <w:rFonts w:hint="eastAsia" w:ascii="宋体" w:hAnsi="宋体" w:cs="宋体"/>
                <w:kern w:val="0"/>
                <w:sz w:val="16"/>
                <w:szCs w:val="16"/>
              </w:rPr>
            </w:pPr>
            <w:r>
              <w:rPr>
                <w:rFonts w:hint="eastAsia" w:ascii="宋体" w:hAnsi="宋体" w:cs="宋体"/>
                <w:kern w:val="0"/>
                <w:sz w:val="16"/>
                <w:szCs w:val="16"/>
              </w:rPr>
              <w:t>1.支持Web端实现图像质量设置、导播设置、直播设置、字幕设置、台标设置、课程信息设置、片尾片头设置等功能；</w:t>
            </w:r>
          </w:p>
          <w:p>
            <w:pPr>
              <w:widowControl/>
              <w:rPr>
                <w:rFonts w:hint="eastAsia" w:ascii="宋体" w:hAnsi="宋体" w:cs="宋体"/>
                <w:kern w:val="0"/>
                <w:sz w:val="16"/>
                <w:szCs w:val="16"/>
              </w:rPr>
            </w:pPr>
            <w:r>
              <w:rPr>
                <w:rFonts w:hint="eastAsia" w:ascii="宋体" w:hAnsi="宋体" w:cs="宋体"/>
                <w:kern w:val="0"/>
                <w:sz w:val="16"/>
                <w:szCs w:val="16"/>
              </w:rPr>
              <w:t>2.支持通过浏览器进行远程导播，支持 Chrome 浏览器采用 HTLM5 技术，无需安装任何插件；在在导播界面实现对所 有接入视频和录制效果画面的实时预览并支持渐变、缩放、切换等转场特效；</w:t>
            </w:r>
          </w:p>
          <w:p>
            <w:pPr>
              <w:widowControl/>
              <w:rPr>
                <w:rFonts w:hint="eastAsia" w:ascii="宋体" w:hAnsi="宋体" w:cs="宋体"/>
                <w:kern w:val="0"/>
                <w:sz w:val="16"/>
                <w:szCs w:val="16"/>
              </w:rPr>
            </w:pPr>
            <w:r>
              <w:rPr>
                <w:rFonts w:hint="eastAsia" w:ascii="宋体" w:hAnsi="宋体" w:cs="宋体"/>
                <w:kern w:val="0"/>
                <w:sz w:val="16"/>
                <w:szCs w:val="16"/>
              </w:rPr>
              <w:t>★3.主机应支持断网情况的本地视频录制，录制文件保存在主机的内置硬盘中；应支持电影模式与资源模式同步录制，录制分辨率支持1080P@30fps、720P@30fps，支持MP4视频封装格式，支持自定义录制分辨率、码流；（投标人须在投标文件中提供满足以上功能的第三方检测（检验）机构出具的封面首页具有CMA或CNAS标识标识的检测（检验）报告书复印件并加盖投标人公章。）</w:t>
            </w:r>
          </w:p>
          <w:p>
            <w:pPr>
              <w:widowControl/>
              <w:rPr>
                <w:rFonts w:hint="eastAsia" w:ascii="宋体" w:hAnsi="宋体" w:cs="宋体"/>
                <w:kern w:val="0"/>
                <w:sz w:val="16"/>
                <w:szCs w:val="16"/>
              </w:rPr>
            </w:pPr>
            <w:r>
              <w:rPr>
                <w:rFonts w:hint="eastAsia" w:ascii="宋体" w:hAnsi="宋体" w:cs="宋体"/>
                <w:kern w:val="0"/>
                <w:sz w:val="16"/>
                <w:szCs w:val="16"/>
              </w:rPr>
              <w:t>★4.为便于老师使用，支持在授课大屏上安装录制工具，控制录播主机的录制、暂停、停止、分享二维码直播、下载视频、播放视频、上传对应的个人空间或资源平台；（投标人须在投标文件中提供满足以上功能的第三方检测（检验）机构出具的封面首页具有CMA或CNAS标识标识的检测（检验）报告书复印件并加盖投标人公章。）</w:t>
            </w:r>
          </w:p>
          <w:p>
            <w:pPr>
              <w:widowControl/>
              <w:rPr>
                <w:rFonts w:hint="eastAsia" w:ascii="宋体" w:hAnsi="宋体" w:cs="宋体"/>
                <w:kern w:val="0"/>
                <w:sz w:val="16"/>
                <w:szCs w:val="16"/>
              </w:rPr>
            </w:pPr>
            <w:r>
              <w:rPr>
                <w:rFonts w:hint="eastAsia" w:ascii="宋体" w:hAnsi="宋体" w:cs="宋体"/>
                <w:kern w:val="0"/>
                <w:sz w:val="16"/>
                <w:szCs w:val="16"/>
              </w:rPr>
              <w:t>5.主机应支持全自动、半自动、手动三种导播模式，并支持录制过程中任意切换导播模式；</w:t>
            </w:r>
          </w:p>
          <w:p>
            <w:pPr>
              <w:widowControl/>
              <w:rPr>
                <w:rFonts w:hint="eastAsia" w:ascii="宋体" w:hAnsi="宋体" w:cs="宋体"/>
                <w:kern w:val="0"/>
                <w:sz w:val="16"/>
                <w:szCs w:val="16"/>
              </w:rPr>
            </w:pPr>
            <w:r>
              <w:rPr>
                <w:rFonts w:hint="eastAsia" w:ascii="宋体" w:hAnsi="宋体" w:cs="宋体"/>
                <w:kern w:val="0"/>
                <w:sz w:val="16"/>
                <w:szCs w:val="16"/>
              </w:rPr>
              <w:t>6.手动导播要求支持手动控制云台，变焦倍数调整等摄像机控制功能，每路摄像机支持 8 个或以上预置位设置；支持单画面、画中画、双分屏、三分屏、四分屏等 6 种分屏效果；支持台标、字幕插入功能，支持设置台标透明度和位置设置；支持设置字幕字号、颜色、位置等设置；支持自动生成片头片尾，片头片尾支持自定义图片、时长等并支持通过虚拟软键盘输入字幕内容以及片头片尾内容；</w:t>
            </w:r>
          </w:p>
          <w:p>
            <w:pPr>
              <w:widowControl/>
              <w:rPr>
                <w:rFonts w:hint="eastAsia" w:ascii="宋体" w:hAnsi="宋体" w:cs="宋体"/>
                <w:kern w:val="0"/>
                <w:sz w:val="16"/>
                <w:szCs w:val="16"/>
              </w:rPr>
            </w:pPr>
            <w:r>
              <w:rPr>
                <w:rFonts w:hint="eastAsia" w:ascii="宋体" w:hAnsi="宋体" w:cs="宋体"/>
                <w:kern w:val="0"/>
                <w:sz w:val="16"/>
                <w:szCs w:val="16"/>
              </w:rPr>
              <w:t>7.主机要求内嵌自动导播算法，可根据跟踪系统，对PC、白板、双板书监控信号进行镜头自动切换且在切换前调节好摄像机的焦距和位置，有效避免垃圾镜头，支持录播全程音视频实时监控；</w:t>
            </w:r>
          </w:p>
          <w:p>
            <w:pPr>
              <w:widowControl/>
              <w:rPr>
                <w:rFonts w:hint="eastAsia" w:ascii="宋体" w:hAnsi="宋体" w:cs="宋体"/>
                <w:kern w:val="0"/>
                <w:sz w:val="16"/>
                <w:szCs w:val="16"/>
              </w:rPr>
            </w:pPr>
            <w:r>
              <w:rPr>
                <w:rFonts w:hint="eastAsia" w:ascii="宋体" w:hAnsi="宋体" w:cs="宋体"/>
                <w:kern w:val="0"/>
                <w:sz w:val="16"/>
                <w:szCs w:val="16"/>
              </w:rPr>
              <w:t>★8.要求主机内置授课电脑画面变化侦测算法，无需在教师授课电脑上安装任何程序就能够探测到教师动鼠标、PPT 翻页等动作并将 VGA /HDMI画面切入导播画面。同时支持用户手动对电脑变化检测区域进行设定，支持绘制 不少于5 个变化检测区，从而有限规避因电脑上程序的自动运行而导致的录播画面误切换；</w:t>
            </w:r>
          </w:p>
          <w:p>
            <w:pPr>
              <w:widowControl/>
              <w:rPr>
                <w:rFonts w:hint="eastAsia" w:ascii="宋体" w:hAnsi="宋体" w:cs="宋体"/>
                <w:kern w:val="0"/>
                <w:sz w:val="16"/>
                <w:szCs w:val="16"/>
              </w:rPr>
            </w:pPr>
            <w:r>
              <w:rPr>
                <w:rFonts w:hint="eastAsia" w:ascii="宋体" w:hAnsi="宋体" w:cs="宋体"/>
                <w:kern w:val="0"/>
                <w:sz w:val="16"/>
                <w:szCs w:val="16"/>
              </w:rPr>
              <w:t>9.支持设置跟踪屏蔽区域，所屏蔽的地方系统将不对其进行图像分析跟踪运算，以避免这些地方干扰整体的跟踪效果;</w:t>
            </w:r>
          </w:p>
          <w:p>
            <w:pPr>
              <w:widowControl/>
              <w:rPr>
                <w:rFonts w:hint="eastAsia" w:ascii="宋体" w:hAnsi="宋体" w:cs="宋体"/>
                <w:kern w:val="0"/>
                <w:sz w:val="16"/>
                <w:szCs w:val="16"/>
              </w:rPr>
            </w:pPr>
            <w:r>
              <w:rPr>
                <w:rFonts w:hint="eastAsia" w:ascii="宋体" w:hAnsi="宋体" w:cs="宋体"/>
                <w:kern w:val="0"/>
                <w:sz w:val="16"/>
                <w:szCs w:val="16"/>
              </w:rPr>
              <w:t>10.跟踪定位系统采用图像识别定位分析技术，智能识别教学行为，根据预设的跟踪分析逻辑触发跟踪信号，与录播主机进行跟踪数据对接，对指定区域进行跟踪分析， 具有“模糊防抖”功能，避免人员小幅度活动时引起的摄像机画面抖动现象；支持学生起立特写跟踪；支持多个学生起立学生全景拍摄；支持自定义规定时间间隔自动切换为学生全景画面；支持板书行为跟踪拍摄，当老师书写板书是自动切换为板书特写画面；</w:t>
            </w:r>
          </w:p>
          <w:p>
            <w:pPr>
              <w:widowControl/>
              <w:rPr>
                <w:rFonts w:hint="eastAsia" w:ascii="宋体" w:hAnsi="宋体" w:cs="宋体"/>
                <w:kern w:val="0"/>
                <w:sz w:val="16"/>
                <w:szCs w:val="16"/>
              </w:rPr>
            </w:pPr>
            <w:r>
              <w:rPr>
                <w:rFonts w:hint="eastAsia" w:ascii="宋体" w:hAnsi="宋体" w:cs="宋体"/>
                <w:kern w:val="0"/>
                <w:sz w:val="16"/>
                <w:szCs w:val="16"/>
              </w:rPr>
              <w:t>11.支持用户可以直接登入 web 端，查看属于自己的资源，支持在线搜索、播放、下载、删除等操作；</w:t>
            </w:r>
          </w:p>
          <w:p>
            <w:pPr>
              <w:widowControl/>
              <w:rPr>
                <w:rFonts w:hint="eastAsia" w:ascii="宋体" w:hAnsi="宋体" w:cs="宋体"/>
                <w:kern w:val="0"/>
                <w:sz w:val="16"/>
                <w:szCs w:val="16"/>
              </w:rPr>
            </w:pPr>
            <w:r>
              <w:rPr>
                <w:rFonts w:hint="eastAsia" w:ascii="宋体" w:hAnsi="宋体" w:cs="宋体"/>
                <w:kern w:val="0"/>
                <w:sz w:val="16"/>
                <w:szCs w:val="16"/>
              </w:rPr>
              <w:t>★12.支持搭配互动遥控器，对教学课程进行控制，如直接调整所控电脑的系统音量大小。支持ppt翻页功能，可直接控制电脑的ppt的翻页功能；（投标人须在投标文件中提供满足以上功能的第三方检测（检验）机构出具的封面首页具有CMA或CNAS标识标识的检测（检验）报告书复印件并加盖投标人公章。）</w:t>
            </w:r>
          </w:p>
          <w:p>
            <w:pPr>
              <w:widowControl/>
              <w:rPr>
                <w:rFonts w:hint="eastAsia" w:ascii="宋体" w:hAnsi="宋体" w:cs="宋体"/>
                <w:kern w:val="0"/>
                <w:sz w:val="16"/>
                <w:szCs w:val="16"/>
              </w:rPr>
            </w:pPr>
            <w:r>
              <w:rPr>
                <w:rFonts w:hint="eastAsia" w:ascii="宋体" w:hAnsi="宋体" w:cs="宋体"/>
                <w:kern w:val="0"/>
                <w:sz w:val="16"/>
                <w:szCs w:val="16"/>
              </w:rPr>
              <w:t>★13.要求录制下的资源支持本地硬盘存储、云资源管理平台分享及支持直接上传到第三方 FTP 服务器。支持上传策略设置：闲时上传、定时上传、实时上传；支持上传到网络存储服务器，提供上传网络存储服务器设置选项；（投标人须在投标文件中提供满足以上功能的第三方检测（检验）机构出具的封面首页具有CMA或CNAS标识标识的检测（检验）报告书复印件并加盖投标人公章。）</w:t>
            </w:r>
          </w:p>
          <w:p>
            <w:pPr>
              <w:widowControl/>
              <w:rPr>
                <w:rFonts w:hint="eastAsia" w:ascii="宋体" w:hAnsi="宋体" w:cs="宋体"/>
                <w:kern w:val="0"/>
                <w:sz w:val="16"/>
                <w:szCs w:val="16"/>
              </w:rPr>
            </w:pPr>
            <w:r>
              <w:rPr>
                <w:rFonts w:hint="eastAsia" w:ascii="宋体" w:hAnsi="宋体" w:cs="宋体"/>
                <w:kern w:val="0"/>
                <w:sz w:val="16"/>
                <w:szCs w:val="16"/>
              </w:rPr>
              <w:t>★14.要求支持三种文件预览和下载方式：（1）录播软件预览，通过助手控制录播停止录制之后可立即播放已录制的视频，可同步下载录制的视频；（2）Web预览，通过Web方式登录到录播主机，可直接预览录制视频效果，可同步下载录制的视频；（3）通过主机一体化屏幕直接进行文件预览，可同步播放声音，可同步下载录制的视频到U盘；（投标人须在投标文件中提供满足以上功能的第三方检测（检验）机构出具的封面首页具有CMA或CNAS标识标识的检测（检验）报告书复印件并加盖投标人公章。）</w:t>
            </w:r>
          </w:p>
          <w:p>
            <w:pPr>
              <w:widowControl/>
              <w:rPr>
                <w:rFonts w:hint="eastAsia" w:ascii="宋体" w:hAnsi="宋体" w:cs="宋体"/>
                <w:kern w:val="0"/>
                <w:sz w:val="16"/>
                <w:szCs w:val="16"/>
              </w:rPr>
            </w:pPr>
            <w:r>
              <w:rPr>
                <w:rFonts w:hint="eastAsia" w:ascii="宋体" w:hAnsi="宋体" w:cs="宋体"/>
                <w:kern w:val="0"/>
                <w:sz w:val="16"/>
                <w:szCs w:val="16"/>
              </w:rPr>
              <w:t>15.支持同步实时直播，通过互动软件自动生成直播海报实现课程的实时旁听，采用二维码分享观看，旁听并发数不少于 10000 点；支持设置直播评论功能，评论默认打开，用户可以关掉；</w:t>
            </w:r>
          </w:p>
          <w:p>
            <w:pPr>
              <w:widowControl/>
              <w:rPr>
                <w:rFonts w:hint="eastAsia" w:ascii="宋体" w:hAnsi="宋体" w:cs="宋体"/>
                <w:kern w:val="0"/>
                <w:sz w:val="16"/>
                <w:szCs w:val="16"/>
              </w:rPr>
            </w:pPr>
            <w:r>
              <w:rPr>
                <w:rFonts w:hint="eastAsia" w:ascii="宋体" w:hAnsi="宋体" w:cs="宋体"/>
                <w:kern w:val="0"/>
                <w:sz w:val="16"/>
                <w:szCs w:val="16"/>
              </w:rPr>
              <w:t>★16.支持课后分享：课程结束后直播视频保存至云平台教师个人中心，支持在线回看、下载和分享，老师可以登录教室空间查看和管理视频课程；课程结束自动生成回看直播海报。（投标人须在投标文件中提供满足以上功能的第三方检测（检验）机构出具的封面首页具有CMA或CNAS标识标识的检测（检验）报告书复印件并加盖投标人公章。）</w:t>
            </w:r>
          </w:p>
          <w:p>
            <w:pPr>
              <w:pStyle w:val="2"/>
            </w:pPr>
            <w:r>
              <w:rPr>
                <w:rFonts w:cs="宋体" w:eastAsiaTheme="minorEastAsia"/>
                <w:sz w:val="16"/>
                <w:szCs w:val="16"/>
              </w:rPr>
              <w:t>安装时需要的网线、电线、音视频线、膨胀钉、胶布、等辅材，包含集成安装。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3</w:t>
            </w:r>
          </w:p>
        </w:tc>
        <w:tc>
          <w:tcPr>
            <w:tcW w:w="193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教师跟踪摄像机</w:t>
            </w:r>
          </w:p>
        </w:tc>
        <w:tc>
          <w:tcPr>
            <w:tcW w:w="9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Cs w:val="21"/>
              </w:rPr>
            </w:pPr>
            <w:r>
              <w:rPr>
                <w:rFonts w:hint="eastAsia" w:ascii="宋体" w:hAnsi="宋体" w:eastAsia="宋体" w:cs="宋体"/>
                <w:color w:val="000000"/>
                <w:kern w:val="0"/>
                <w:szCs w:val="21"/>
                <w:lang w:bidi="ar"/>
              </w:rPr>
              <w:t>鸿合HL-SC0610</w:t>
            </w:r>
          </w:p>
        </w:tc>
        <w:tc>
          <w:tcPr>
            <w:tcW w:w="14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一个雕塑</w:t>
            </w:r>
          </w:p>
        </w:tc>
        <w:tc>
          <w:tcPr>
            <w:tcW w:w="4057" w:type="dxa"/>
            <w:tcBorders>
              <w:top w:val="single" w:color="auto" w:sz="4" w:space="0"/>
              <w:left w:val="single" w:color="auto" w:sz="4" w:space="0"/>
              <w:bottom w:val="single" w:color="auto" w:sz="4" w:space="0"/>
              <w:right w:val="single" w:color="auto" w:sz="4" w:space="0"/>
            </w:tcBorders>
            <w:vAlign w:val="center"/>
          </w:tcPr>
          <w:p>
            <w:pPr>
              <w:tabs>
                <w:tab w:val="left" w:pos="1673"/>
              </w:tabs>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1.图像传感器：采用1/2.5英寸HD CMOS或以上配置，有效像素≥800万；</w:t>
            </w:r>
          </w:p>
          <w:p>
            <w:pPr>
              <w:tabs>
                <w:tab w:val="left" w:pos="1673"/>
              </w:tabs>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2.具备双路输出功能，摄像机支持≥2路1080P同时输出；</w:t>
            </w:r>
          </w:p>
          <w:p>
            <w:pPr>
              <w:tabs>
                <w:tab w:val="left" w:pos="1673"/>
              </w:tabs>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3.逐行扫描方式，水平视场角:≥40°；</w:t>
            </w:r>
          </w:p>
          <w:p>
            <w:pPr>
              <w:tabs>
                <w:tab w:val="left" w:pos="1673"/>
              </w:tabs>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4.支持2D、3D数字降噪，支持背光补偿；</w:t>
            </w:r>
          </w:p>
          <w:p>
            <w:pPr>
              <w:tabs>
                <w:tab w:val="left" w:pos="1673"/>
              </w:tabs>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5.接口：同时具有HD-SDI和RJ45接口，同时支持PoE、PoC供电； </w:t>
            </w:r>
          </w:p>
          <w:p>
            <w:pPr>
              <w:tabs>
                <w:tab w:val="left" w:pos="1673"/>
              </w:tabs>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6.视频编码标准H.265 / H.264 / MJEPG；</w:t>
            </w:r>
          </w:p>
          <w:p>
            <w:pPr>
              <w:tabs>
                <w:tab w:val="left" w:pos="1673"/>
              </w:tabs>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7.内置图像跟踪系统，自带跟踪系统采用图像识别技术，能准确定位教师的位置，并能实时的跟踪拍摄，实时控制摄像头精确定位，并且能够特写模式拍摄，跟踪过程平滑流畅，视觉体验舒适；</w:t>
            </w:r>
          </w:p>
          <w:p>
            <w:pPr>
              <w:autoSpaceDE w:val="0"/>
              <w:autoSpaceDN w:val="0"/>
              <w:adjustRightInd w:val="0"/>
              <w:spacing w:line="240" w:lineRule="atLeast"/>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8.支持设置跟踪屏蔽区域，如主动屏蔽掉教师观摩区、窗户窗帘、教室门口、大屏液晶电视等易干扰跟踪效果的地方，所屏蔽的地方系统将不对其进行图像分析跟踪运算，以避免这些地方干扰整体的跟踪效果。</w:t>
            </w:r>
          </w:p>
          <w:p>
            <w:pPr>
              <w:pStyle w:val="2"/>
              <w:rPr>
                <w:lang w:bidi="ar"/>
              </w:rPr>
            </w:pPr>
            <w:r>
              <w:rPr>
                <w:rFonts w:cs="宋体"/>
                <w:color w:val="000000"/>
                <w:sz w:val="21"/>
                <w:szCs w:val="21"/>
                <w:lang w:bidi="ar"/>
              </w:rPr>
              <w:t>安装时需要的网线、电线、音视频线、膨胀钉、胶布、等辅材，包含集成安装。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4</w:t>
            </w:r>
          </w:p>
        </w:tc>
        <w:tc>
          <w:tcPr>
            <w:tcW w:w="193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学生跟踪摄像机</w:t>
            </w:r>
          </w:p>
        </w:tc>
        <w:tc>
          <w:tcPr>
            <w:tcW w:w="9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鸿合HL-SC0611</w:t>
            </w:r>
          </w:p>
        </w:tc>
        <w:tc>
          <w:tcPr>
            <w:tcW w:w="14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一项服务</w:t>
            </w:r>
          </w:p>
        </w:tc>
        <w:tc>
          <w:tcPr>
            <w:tcW w:w="40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1.图像传感器：采用1/2.5英寸HD CMOS或以上配置，有效像素≥800万；</w:t>
            </w:r>
          </w:p>
          <w:p>
            <w:pPr>
              <w:rPr>
                <w:rFonts w:hint="eastAsia" w:ascii="宋体" w:hAnsi="宋体" w:eastAsia="宋体" w:cs="宋体"/>
                <w:szCs w:val="21"/>
              </w:rPr>
            </w:pPr>
            <w:r>
              <w:rPr>
                <w:rFonts w:hint="eastAsia" w:ascii="宋体" w:hAnsi="宋体" w:eastAsia="宋体" w:cs="宋体"/>
                <w:szCs w:val="21"/>
              </w:rPr>
              <w:t>2.具备双路输出功能，摄像机支持≥2路1080P同时输出；</w:t>
            </w:r>
          </w:p>
          <w:p>
            <w:pPr>
              <w:rPr>
                <w:rFonts w:hint="eastAsia" w:ascii="宋体" w:hAnsi="宋体" w:eastAsia="宋体" w:cs="宋体"/>
                <w:szCs w:val="21"/>
              </w:rPr>
            </w:pPr>
            <w:r>
              <w:rPr>
                <w:rFonts w:hint="eastAsia" w:ascii="宋体" w:hAnsi="宋体" w:eastAsia="宋体" w:cs="宋体"/>
                <w:szCs w:val="21"/>
              </w:rPr>
              <w:t>3.逐行扫描方式，水平视场角: ≥120°；</w:t>
            </w:r>
          </w:p>
          <w:p>
            <w:pPr>
              <w:rPr>
                <w:rFonts w:hint="eastAsia" w:ascii="宋体" w:hAnsi="宋体" w:eastAsia="宋体" w:cs="宋体"/>
                <w:szCs w:val="21"/>
              </w:rPr>
            </w:pPr>
            <w:r>
              <w:rPr>
                <w:rFonts w:hint="eastAsia" w:ascii="宋体" w:hAnsi="宋体" w:eastAsia="宋体" w:cs="宋体"/>
                <w:szCs w:val="21"/>
              </w:rPr>
              <w:t>4.支持2D、3D数字降噪，支持背光补偿；</w:t>
            </w:r>
          </w:p>
          <w:p>
            <w:pPr>
              <w:rPr>
                <w:rFonts w:hint="eastAsia" w:ascii="宋体" w:hAnsi="宋体" w:eastAsia="宋体" w:cs="宋体"/>
                <w:szCs w:val="21"/>
              </w:rPr>
            </w:pPr>
            <w:r>
              <w:rPr>
                <w:rFonts w:hint="eastAsia" w:ascii="宋体" w:hAnsi="宋体" w:eastAsia="宋体" w:cs="宋体"/>
                <w:szCs w:val="21"/>
              </w:rPr>
              <w:t>5.同时具有HD-SDI和RJ45接口，支持PoE、PoC供电；</w:t>
            </w:r>
          </w:p>
          <w:p>
            <w:pPr>
              <w:rPr>
                <w:rFonts w:hint="eastAsia" w:ascii="宋体" w:hAnsi="宋体" w:eastAsia="宋体" w:cs="宋体"/>
                <w:szCs w:val="21"/>
              </w:rPr>
            </w:pPr>
            <w:r>
              <w:rPr>
                <w:rFonts w:hint="eastAsia" w:ascii="宋体" w:hAnsi="宋体" w:eastAsia="宋体" w:cs="宋体"/>
                <w:szCs w:val="21"/>
              </w:rPr>
              <w:t>6.视频编码标准H.265 / H.264 / MJEPG；</w:t>
            </w:r>
          </w:p>
          <w:p>
            <w:pPr>
              <w:rPr>
                <w:rFonts w:hint="eastAsia" w:ascii="宋体" w:hAnsi="宋体" w:eastAsia="宋体" w:cs="宋体"/>
                <w:szCs w:val="21"/>
              </w:rPr>
            </w:pPr>
            <w:r>
              <w:rPr>
                <w:rFonts w:hint="eastAsia" w:ascii="宋体" w:hAnsi="宋体" w:eastAsia="宋体" w:cs="宋体"/>
                <w:szCs w:val="21"/>
              </w:rPr>
              <w:t>7.内置图像跟踪系统，自带跟踪系统采用图像识别技术，准确定位学生的位置，并能实时的跟踪拍摄，实时控制摄像头精确定位，并且能够特写模式拍摄，跟踪过程平滑流畅，视觉体验舒适；</w:t>
            </w:r>
          </w:p>
          <w:p>
            <w:pPr>
              <w:rPr>
                <w:rFonts w:hint="eastAsia" w:ascii="宋体" w:hAnsi="宋体" w:eastAsia="宋体" w:cs="宋体"/>
                <w:szCs w:val="21"/>
              </w:rPr>
            </w:pPr>
            <w:r>
              <w:rPr>
                <w:rFonts w:hint="eastAsia" w:ascii="宋体" w:hAnsi="宋体" w:eastAsia="宋体" w:cs="宋体"/>
                <w:szCs w:val="21"/>
              </w:rPr>
              <w:t>8.对于站立回答问题的学生，跟踪系统能够自动、准确的定位学生的位置，并能实时的跟踪拍摄，并给予特写镜头；</w:t>
            </w:r>
          </w:p>
          <w:p>
            <w:pPr>
              <w:rPr>
                <w:rFonts w:hint="eastAsia" w:ascii="宋体" w:hAnsi="宋体" w:eastAsia="宋体" w:cs="宋体"/>
                <w:szCs w:val="21"/>
              </w:rPr>
            </w:pPr>
            <w:r>
              <w:rPr>
                <w:rFonts w:hint="eastAsia" w:ascii="宋体" w:hAnsi="宋体" w:eastAsia="宋体" w:cs="宋体"/>
                <w:szCs w:val="21"/>
              </w:rPr>
              <w:t>9.多学生站立，可给予全景镜头或小全景镜头。当学生坐下时，镜头自动切换到教师画面；</w:t>
            </w:r>
          </w:p>
          <w:p>
            <w:pPr>
              <w:rPr>
                <w:rFonts w:hint="eastAsia" w:ascii="宋体" w:hAnsi="宋体" w:eastAsia="宋体" w:cs="宋体"/>
                <w:szCs w:val="21"/>
              </w:rPr>
            </w:pPr>
            <w:r>
              <w:rPr>
                <w:rFonts w:hint="eastAsia" w:ascii="宋体" w:hAnsi="宋体" w:eastAsia="宋体" w:cs="宋体"/>
                <w:szCs w:val="21"/>
              </w:rPr>
              <w:t>10.学生跟踪具备人脸检测辅助识别功能；</w:t>
            </w:r>
          </w:p>
          <w:p>
            <w:pPr>
              <w:rPr>
                <w:rFonts w:hint="eastAsia" w:ascii="宋体" w:hAnsi="宋体" w:eastAsia="宋体" w:cs="宋体"/>
                <w:szCs w:val="21"/>
              </w:rPr>
            </w:pPr>
            <w:r>
              <w:rPr>
                <w:rFonts w:hint="eastAsia" w:ascii="宋体" w:hAnsi="宋体" w:eastAsia="宋体" w:cs="宋体"/>
                <w:szCs w:val="21"/>
              </w:rPr>
              <w:t>11.教师走到学生区，支持对教师的全程特写跟踪拍摄；</w:t>
            </w:r>
          </w:p>
          <w:p>
            <w:pPr>
              <w:rPr>
                <w:rFonts w:hint="eastAsia" w:ascii="宋体" w:hAnsi="宋体" w:eastAsia="宋体" w:cs="宋体"/>
                <w:szCs w:val="21"/>
              </w:rPr>
            </w:pPr>
            <w:r>
              <w:rPr>
                <w:rFonts w:hint="eastAsia" w:ascii="宋体" w:hAnsi="宋体" w:eastAsia="宋体" w:cs="宋体"/>
                <w:szCs w:val="21"/>
              </w:rPr>
              <w:t>12.具有“模糊防抖”功能，避免人员小幅度活动时引起的摄像机画面抖动现象；</w:t>
            </w:r>
          </w:p>
          <w:p>
            <w:pPr>
              <w:rPr>
                <w:rFonts w:hint="eastAsia" w:ascii="宋体" w:hAnsi="宋体" w:eastAsia="宋体" w:cs="宋体"/>
                <w:szCs w:val="21"/>
              </w:rPr>
            </w:pPr>
            <w:r>
              <w:rPr>
                <w:rFonts w:hint="eastAsia" w:ascii="宋体" w:hAnsi="宋体" w:eastAsia="宋体" w:cs="宋体"/>
                <w:szCs w:val="21"/>
              </w:rPr>
              <w:t>13.支持根据目标移动速度和动作幅度的智能景深调整，最大程度避免垃圾镜头，提升视觉感受；可根据上课教师的高度动态调整教师在视频画面中的比率；</w:t>
            </w:r>
          </w:p>
          <w:p>
            <w:pPr>
              <w:autoSpaceDE w:val="0"/>
              <w:autoSpaceDN w:val="0"/>
              <w:adjustRightInd w:val="0"/>
              <w:spacing w:line="240" w:lineRule="atLeast"/>
              <w:jc w:val="left"/>
              <w:rPr>
                <w:rFonts w:hint="eastAsia" w:ascii="宋体" w:hAnsi="宋体" w:eastAsia="宋体" w:cs="宋体"/>
                <w:szCs w:val="21"/>
              </w:rPr>
            </w:pPr>
            <w:r>
              <w:rPr>
                <w:rFonts w:hint="eastAsia" w:ascii="宋体" w:hAnsi="宋体" w:eastAsia="宋体" w:cs="宋体"/>
                <w:szCs w:val="21"/>
              </w:rPr>
              <w:t>14.学生区跟踪支持至少4个屏蔽区设置，讲台区跟踪支持至少8个屏蔽区设置</w:t>
            </w:r>
          </w:p>
          <w:p>
            <w:pPr>
              <w:pStyle w:val="2"/>
            </w:pPr>
            <w:r>
              <w:rPr>
                <w:rFonts w:cs="宋体"/>
                <w:color w:val="000000"/>
                <w:sz w:val="21"/>
                <w:szCs w:val="21"/>
                <w:lang w:bidi="ar"/>
              </w:rPr>
              <w:t>安装时需要的网线、电线、音视频线、膨胀钉、胶布、等辅材，包含集成安装。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5</w:t>
            </w:r>
          </w:p>
        </w:tc>
        <w:tc>
          <w:tcPr>
            <w:tcW w:w="193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宋体"/>
                <w:color w:val="000000"/>
                <w:kern w:val="0"/>
                <w:szCs w:val="21"/>
                <w:lang w:bidi="ar"/>
              </w:rPr>
            </w:pPr>
            <w:r>
              <w:rPr>
                <w:rFonts w:hint="eastAsia" w:ascii="宋体" w:hAnsi="宋体" w:eastAsia="宋体" w:cs="宋体"/>
                <w:kern w:val="0"/>
                <w:szCs w:val="21"/>
                <w:lang w:bidi="ar"/>
              </w:rPr>
              <w:t>拾音麦克麦克风</w:t>
            </w:r>
          </w:p>
        </w:tc>
        <w:tc>
          <w:tcPr>
            <w:tcW w:w="9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kern w:val="0"/>
                <w:szCs w:val="21"/>
                <w:lang w:bidi="ar"/>
              </w:rPr>
            </w:pPr>
            <w:r>
              <w:rPr>
                <w:rFonts w:hint="eastAsia" w:ascii="宋体" w:hAnsi="宋体" w:eastAsia="宋体" w:cs="宋体"/>
                <w:kern w:val="0"/>
                <w:szCs w:val="21"/>
                <w:lang w:bidi="ar"/>
              </w:rPr>
              <w:t>鸿合HL-PJ99M3</w:t>
            </w:r>
          </w:p>
        </w:tc>
        <w:tc>
          <w:tcPr>
            <w:tcW w:w="14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一项服务</w:t>
            </w:r>
          </w:p>
        </w:tc>
        <w:tc>
          <w:tcPr>
            <w:tcW w:w="4057"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szCs w:val="21"/>
              </w:rPr>
            </w:pPr>
            <w:r>
              <w:rPr>
                <w:rFonts w:hint="eastAsia" w:ascii="宋体" w:hAnsi="宋体" w:eastAsia="宋体" w:cs="宋体"/>
                <w:szCs w:val="21"/>
              </w:rPr>
              <w:t>考虑到普通教室声场环境，要求采用枪式专业声学麦克风，具有专业干涉管和振膜，以减少环境带来的干扰；</w:t>
            </w:r>
          </w:p>
          <w:p>
            <w:pPr>
              <w:widowControl/>
              <w:rPr>
                <w:rFonts w:hint="eastAsia" w:ascii="宋体" w:hAnsi="宋体" w:eastAsia="宋体" w:cs="宋体"/>
                <w:szCs w:val="21"/>
              </w:rPr>
            </w:pPr>
            <w:r>
              <w:rPr>
                <w:rFonts w:hint="eastAsia" w:ascii="宋体" w:hAnsi="宋体" w:eastAsia="宋体" w:cs="宋体"/>
                <w:szCs w:val="21"/>
              </w:rPr>
              <w:t>1.类型：电容式</w:t>
            </w:r>
          </w:p>
          <w:p>
            <w:pPr>
              <w:widowControl/>
              <w:rPr>
                <w:rFonts w:hint="eastAsia" w:ascii="宋体" w:hAnsi="宋体" w:eastAsia="宋体" w:cs="宋体"/>
                <w:szCs w:val="21"/>
              </w:rPr>
            </w:pPr>
            <w:r>
              <w:rPr>
                <w:rFonts w:hint="eastAsia" w:ascii="宋体" w:hAnsi="宋体" w:eastAsia="宋体" w:cs="宋体"/>
                <w:szCs w:val="21"/>
              </w:rPr>
              <w:t>2.指向性：全向</w:t>
            </w:r>
          </w:p>
          <w:p>
            <w:pPr>
              <w:widowControl/>
              <w:rPr>
                <w:rFonts w:hint="eastAsia" w:ascii="宋体" w:hAnsi="宋体" w:eastAsia="宋体" w:cs="宋体"/>
                <w:szCs w:val="21"/>
              </w:rPr>
            </w:pPr>
            <w:r>
              <w:rPr>
                <w:rFonts w:hint="eastAsia" w:ascii="宋体" w:hAnsi="宋体" w:eastAsia="宋体" w:cs="宋体"/>
                <w:szCs w:val="21"/>
              </w:rPr>
              <w:t>3.灵敏度：-34dB±3dB(0dB=1V/Pa at 1KHz)</w:t>
            </w:r>
          </w:p>
          <w:p>
            <w:pPr>
              <w:widowControl/>
              <w:rPr>
                <w:rFonts w:hint="eastAsia" w:ascii="宋体" w:hAnsi="宋体" w:eastAsia="宋体" w:cs="宋体"/>
                <w:szCs w:val="21"/>
              </w:rPr>
            </w:pPr>
            <w:r>
              <w:rPr>
                <w:rFonts w:hint="eastAsia" w:ascii="宋体" w:hAnsi="宋体" w:eastAsia="宋体" w:cs="宋体"/>
                <w:szCs w:val="21"/>
              </w:rPr>
              <w:t>4.频率响应：30Hz～18KHz</w:t>
            </w:r>
          </w:p>
          <w:p>
            <w:pPr>
              <w:widowControl/>
              <w:rPr>
                <w:rFonts w:hint="eastAsia" w:ascii="宋体" w:hAnsi="宋体" w:eastAsia="宋体" w:cs="宋体"/>
                <w:szCs w:val="21"/>
              </w:rPr>
            </w:pPr>
            <w:r>
              <w:rPr>
                <w:rFonts w:hint="eastAsia" w:ascii="宋体" w:hAnsi="宋体" w:eastAsia="宋体" w:cs="宋体"/>
                <w:szCs w:val="21"/>
              </w:rPr>
              <w:t>5.输出阻抗：250Ω平衡输出</w:t>
            </w:r>
          </w:p>
          <w:p>
            <w:pPr>
              <w:widowControl/>
              <w:rPr>
                <w:rFonts w:hint="eastAsia" w:ascii="宋体" w:hAnsi="宋体" w:eastAsia="宋体" w:cs="宋体"/>
                <w:szCs w:val="21"/>
              </w:rPr>
            </w:pPr>
            <w:r>
              <w:rPr>
                <w:rFonts w:hint="eastAsia" w:ascii="宋体" w:hAnsi="宋体" w:eastAsia="宋体" w:cs="宋体"/>
                <w:szCs w:val="21"/>
              </w:rPr>
              <w:t>6.支持48V幻象供电</w:t>
            </w:r>
          </w:p>
          <w:p>
            <w:pPr>
              <w:pStyle w:val="2"/>
            </w:pPr>
            <w:r>
              <w:rPr>
                <w:rFonts w:cs="宋体"/>
                <w:color w:val="000000"/>
                <w:sz w:val="21"/>
                <w:szCs w:val="21"/>
                <w:lang w:bidi="ar"/>
              </w:rPr>
              <w:t>安装时需要的网线、电线、音视频线、膨胀钉、胶布、等辅材，包含集成安装。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szCs w:val="21"/>
              </w:rPr>
            </w:pPr>
            <w:r>
              <w:rPr>
                <w:rFonts w:hint="eastAsia" w:ascii="宋体" w:hAnsi="宋体"/>
                <w:szCs w:val="21"/>
              </w:rPr>
              <w:t>6</w:t>
            </w:r>
          </w:p>
        </w:tc>
        <w:tc>
          <w:tcPr>
            <w:tcW w:w="193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kern w:val="0"/>
                <w:szCs w:val="21"/>
                <w:lang w:bidi="ar"/>
              </w:rPr>
            </w:pPr>
            <w:r>
              <w:rPr>
                <w:rFonts w:hint="eastAsia" w:ascii="宋体" w:hAnsi="宋体" w:eastAsia="宋体" w:cs="宋体"/>
                <w:kern w:val="0"/>
                <w:szCs w:val="21"/>
                <w:lang w:bidi="ar"/>
              </w:rPr>
              <w:t>互动云服务</w:t>
            </w:r>
          </w:p>
        </w:tc>
        <w:tc>
          <w:tcPr>
            <w:tcW w:w="9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Cs w:val="21"/>
                <w:lang w:bidi="ar"/>
              </w:rPr>
            </w:pPr>
            <w:r>
              <w:rPr>
                <w:rFonts w:hint="eastAsia" w:ascii="宋体" w:hAnsi="宋体" w:eastAsia="宋体" w:cs="宋体"/>
                <w:kern w:val="0"/>
                <w:szCs w:val="21"/>
                <w:lang w:bidi="ar"/>
              </w:rPr>
              <w:t>鸿合HL-SWSS01</w:t>
            </w:r>
          </w:p>
        </w:tc>
        <w:tc>
          <w:tcPr>
            <w:tcW w:w="14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Cs w:val="21"/>
              </w:rPr>
            </w:pPr>
          </w:p>
        </w:tc>
        <w:tc>
          <w:tcPr>
            <w:tcW w:w="4057"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szCs w:val="21"/>
              </w:rPr>
            </w:pPr>
            <w:r>
              <w:rPr>
                <w:rFonts w:hint="eastAsia" w:ascii="宋体" w:hAnsi="宋体" w:eastAsia="宋体" w:cs="宋体"/>
                <w:szCs w:val="21"/>
              </w:rPr>
              <w:t>一、整体要求</w:t>
            </w:r>
          </w:p>
          <w:p>
            <w:pPr>
              <w:widowControl/>
              <w:rPr>
                <w:rFonts w:hint="eastAsia" w:ascii="宋体" w:hAnsi="宋体" w:eastAsia="宋体" w:cs="宋体"/>
                <w:szCs w:val="21"/>
              </w:rPr>
            </w:pPr>
            <w:r>
              <w:rPr>
                <w:rFonts w:hint="eastAsia" w:ascii="宋体" w:hAnsi="宋体" w:eastAsia="宋体" w:cs="宋体"/>
                <w:szCs w:val="21"/>
              </w:rPr>
              <w:t>考虑到各学校实际网络环境，要求互动云平台采用混合云部署方式，同时支持本地部署和云部署两种方式；通过互动云平台实现远程互动课堂设备的注册、管理、视频交互、视频传输等功能；</w:t>
            </w:r>
          </w:p>
          <w:p>
            <w:pPr>
              <w:widowControl/>
              <w:rPr>
                <w:rFonts w:hint="eastAsia" w:ascii="宋体" w:hAnsi="宋体" w:eastAsia="宋体" w:cs="宋体"/>
                <w:szCs w:val="21"/>
              </w:rPr>
            </w:pPr>
            <w:r>
              <w:rPr>
                <w:rFonts w:hint="eastAsia" w:ascii="宋体" w:hAnsi="宋体" w:eastAsia="宋体" w:cs="宋体"/>
                <w:szCs w:val="21"/>
              </w:rPr>
              <w:t>二、功能要求</w:t>
            </w:r>
          </w:p>
          <w:p>
            <w:pPr>
              <w:widowControl/>
              <w:rPr>
                <w:rFonts w:hint="eastAsia" w:ascii="宋体" w:hAnsi="宋体" w:eastAsia="宋体" w:cs="宋体"/>
                <w:szCs w:val="21"/>
              </w:rPr>
            </w:pPr>
            <w:r>
              <w:rPr>
                <w:rFonts w:hint="eastAsia" w:ascii="宋体" w:hAnsi="宋体" w:eastAsia="宋体" w:cs="宋体"/>
                <w:szCs w:val="21"/>
              </w:rPr>
              <w:t>1.支持部署在私有云和公有云上；</w:t>
            </w:r>
          </w:p>
          <w:p>
            <w:pPr>
              <w:widowControl/>
              <w:rPr>
                <w:rFonts w:hint="eastAsia" w:ascii="宋体" w:hAnsi="宋体" w:eastAsia="宋体" w:cs="宋体"/>
                <w:szCs w:val="21"/>
              </w:rPr>
            </w:pPr>
            <w:r>
              <w:rPr>
                <w:rFonts w:hint="eastAsia" w:ascii="宋体" w:hAnsi="宋体" w:eastAsia="宋体" w:cs="宋体"/>
                <w:szCs w:val="21"/>
              </w:rPr>
              <w:t>2.支持多个不同的教育城域网跨域互联互通，实现信令、音视频交互；</w:t>
            </w:r>
          </w:p>
          <w:p>
            <w:pPr>
              <w:widowControl/>
              <w:rPr>
                <w:rFonts w:hint="eastAsia" w:ascii="宋体" w:hAnsi="宋体" w:eastAsia="宋体" w:cs="宋体"/>
                <w:szCs w:val="21"/>
              </w:rPr>
            </w:pPr>
            <w:r>
              <w:rPr>
                <w:rFonts w:hint="eastAsia" w:ascii="宋体" w:hAnsi="宋体" w:eastAsia="宋体" w:cs="宋体"/>
                <w:szCs w:val="21"/>
              </w:rPr>
              <w:t>3.支持H.264、H.265视频流多流传输；</w:t>
            </w:r>
          </w:p>
          <w:p>
            <w:pPr>
              <w:widowControl/>
              <w:rPr>
                <w:rFonts w:hint="eastAsia" w:ascii="宋体" w:hAnsi="宋体" w:eastAsia="宋体" w:cs="宋体"/>
                <w:szCs w:val="21"/>
              </w:rPr>
            </w:pPr>
            <w:r>
              <w:rPr>
                <w:rFonts w:hint="eastAsia" w:ascii="宋体" w:hAnsi="宋体" w:eastAsia="宋体" w:cs="宋体"/>
                <w:szCs w:val="21"/>
              </w:rPr>
              <w:t>4.支持多种视频分辨率：240p、360p、480p、720p、1080p、4K等自适应调整；</w:t>
            </w:r>
          </w:p>
          <w:p>
            <w:pPr>
              <w:widowControl/>
              <w:rPr>
                <w:rFonts w:hint="eastAsia" w:ascii="宋体" w:hAnsi="宋体" w:eastAsia="宋体" w:cs="宋体"/>
                <w:szCs w:val="21"/>
              </w:rPr>
            </w:pPr>
            <w:r>
              <w:rPr>
                <w:rFonts w:hint="eastAsia" w:ascii="宋体" w:hAnsi="宋体" w:eastAsia="宋体" w:cs="宋体"/>
                <w:szCs w:val="21"/>
              </w:rPr>
              <w:t>5.支持根据网络情况码率和帧率的动态调节，保障画质和流畅性的平衡效果；</w:t>
            </w:r>
          </w:p>
          <w:p>
            <w:pPr>
              <w:widowControl/>
              <w:rPr>
                <w:rFonts w:hint="eastAsia" w:ascii="宋体" w:hAnsi="宋体" w:eastAsia="宋体" w:cs="宋体"/>
                <w:szCs w:val="21"/>
              </w:rPr>
            </w:pPr>
            <w:r>
              <w:rPr>
                <w:rFonts w:hint="eastAsia" w:ascii="宋体" w:hAnsi="宋体" w:eastAsia="宋体" w:cs="宋体"/>
                <w:szCs w:val="21"/>
              </w:rPr>
              <w:t>6.系统具备前向纠错、丢包重传等功能，支持冗余数据（FEC）和重传策略（ARQ）的动态平衡；保证丢包率≤30%的网络环境下，视频清晰，语音连贯。</w:t>
            </w:r>
          </w:p>
          <w:p>
            <w:pPr>
              <w:widowControl/>
              <w:rPr>
                <w:rFonts w:hint="eastAsia" w:ascii="宋体" w:hAnsi="宋体" w:eastAsia="宋体" w:cs="宋体"/>
                <w:szCs w:val="21"/>
              </w:rPr>
            </w:pPr>
            <w:r>
              <w:rPr>
                <w:rFonts w:hint="eastAsia" w:ascii="宋体" w:hAnsi="宋体" w:eastAsia="宋体" w:cs="宋体"/>
                <w:szCs w:val="21"/>
              </w:rPr>
              <w:t>7.网络智适应：提供端到端的全链条优化算法，能根据当前网络情况预测网速并自动进行流控，支持弱网自适应推流和拉流。在网络转差的情况下，使用大丢包调高延迟策略，保障延迟和流畅的动态平衡效果，优先保障可用性和声音流畅。在网络转好的情况下，提升画质和降低延迟。</w:t>
            </w:r>
          </w:p>
          <w:p>
            <w:pPr>
              <w:pStyle w:val="2"/>
            </w:pPr>
            <w:r>
              <w:rPr>
                <w:rFonts w:cs="宋体"/>
                <w:color w:val="000000"/>
                <w:sz w:val="21"/>
                <w:szCs w:val="21"/>
                <w:lang w:bidi="ar"/>
              </w:rPr>
              <w:t>安装时需要的网线、电线、音视频线、膨胀钉、胶布、等辅材，包含集成安装。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szCs w:val="21"/>
              </w:rPr>
            </w:pPr>
            <w:r>
              <w:rPr>
                <w:rFonts w:hint="eastAsia" w:ascii="宋体" w:hAnsi="宋体"/>
                <w:szCs w:val="21"/>
              </w:rPr>
              <w:t>7</w:t>
            </w:r>
          </w:p>
        </w:tc>
        <w:tc>
          <w:tcPr>
            <w:tcW w:w="193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kern w:val="0"/>
                <w:szCs w:val="21"/>
                <w:lang w:bidi="ar"/>
              </w:rPr>
            </w:pPr>
            <w:r>
              <w:rPr>
                <w:rFonts w:hint="eastAsia" w:ascii="宋体" w:hAnsi="宋体" w:eastAsia="宋体" w:cs="宋体"/>
                <w:kern w:val="0"/>
                <w:szCs w:val="21"/>
                <w:lang w:bidi="ar"/>
              </w:rPr>
              <w:t>互动助手</w:t>
            </w:r>
          </w:p>
        </w:tc>
        <w:tc>
          <w:tcPr>
            <w:tcW w:w="9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Cs w:val="21"/>
                <w:lang w:bidi="ar"/>
              </w:rPr>
            </w:pPr>
            <w:r>
              <w:rPr>
                <w:rFonts w:hint="eastAsia" w:ascii="宋体" w:hAnsi="宋体" w:eastAsia="宋体" w:cs="宋体"/>
                <w:kern w:val="0"/>
                <w:szCs w:val="21"/>
                <w:lang w:bidi="ar"/>
              </w:rPr>
              <w:t>鸿合鸿雁软件V1.0</w:t>
            </w:r>
          </w:p>
        </w:tc>
        <w:tc>
          <w:tcPr>
            <w:tcW w:w="14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Cs w:val="21"/>
              </w:rPr>
            </w:pPr>
          </w:p>
        </w:tc>
        <w:tc>
          <w:tcPr>
            <w:tcW w:w="4057"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szCs w:val="21"/>
              </w:rPr>
            </w:pPr>
            <w:r>
              <w:rPr>
                <w:rFonts w:hint="eastAsia" w:ascii="宋体" w:hAnsi="宋体" w:eastAsia="宋体" w:cs="宋体"/>
                <w:szCs w:val="21"/>
              </w:rPr>
              <w:t>一、整体要求</w:t>
            </w:r>
          </w:p>
          <w:p>
            <w:pPr>
              <w:widowControl/>
              <w:rPr>
                <w:rFonts w:hint="eastAsia" w:ascii="宋体" w:hAnsi="宋体" w:eastAsia="宋体" w:cs="宋体"/>
                <w:szCs w:val="21"/>
              </w:rPr>
            </w:pPr>
            <w:r>
              <w:rPr>
                <w:rFonts w:hint="eastAsia" w:ascii="宋体" w:hAnsi="宋体" w:eastAsia="宋体" w:cs="宋体"/>
                <w:szCs w:val="21"/>
              </w:rPr>
              <w:t>1、为适应本项目学校的网络环境，要求采用公有云服务，终端软件只需要连接上外网，在上行、下行带宽满足≥2M时，即可实现高质量的音视频互动教学等相关应用；</w:t>
            </w:r>
          </w:p>
          <w:p>
            <w:pPr>
              <w:widowControl/>
              <w:rPr>
                <w:rFonts w:hint="eastAsia" w:ascii="宋体" w:hAnsi="宋体" w:eastAsia="宋体" w:cs="宋体"/>
                <w:szCs w:val="21"/>
              </w:rPr>
            </w:pPr>
            <w:r>
              <w:rPr>
                <w:rFonts w:hint="eastAsia" w:ascii="宋体" w:hAnsi="宋体" w:eastAsia="宋体" w:cs="宋体"/>
                <w:szCs w:val="21"/>
              </w:rPr>
              <w:t>★2、支持课程预约、即时开课等不少于两种方式创建互动课堂；（投标人须在投标文件中提供满足以上功能的第三方检测（检验）机构出具的封面首页具有CMA或CNAS标识标识的检测（检验）报告书复印件并加盖投标人公章。）</w:t>
            </w:r>
          </w:p>
          <w:p>
            <w:pPr>
              <w:widowControl/>
              <w:rPr>
                <w:rFonts w:hint="eastAsia" w:ascii="宋体" w:hAnsi="宋体" w:eastAsia="宋体" w:cs="宋体"/>
                <w:szCs w:val="21"/>
              </w:rPr>
            </w:pPr>
            <w:r>
              <w:rPr>
                <w:rFonts w:hint="eastAsia" w:ascii="宋体" w:hAnsi="宋体" w:eastAsia="宋体" w:cs="宋体"/>
                <w:szCs w:val="21"/>
              </w:rPr>
              <w:t>3、支持查看当前和未来一周的教学计划，教学计划以课表形式呈现，便于主讲教室和听讲教室进行教学计划查看；</w:t>
            </w:r>
          </w:p>
          <w:p>
            <w:pPr>
              <w:widowControl/>
              <w:rPr>
                <w:rFonts w:hint="eastAsia" w:ascii="宋体" w:hAnsi="宋体" w:eastAsia="宋体" w:cs="宋体"/>
                <w:szCs w:val="21"/>
              </w:rPr>
            </w:pPr>
            <w:r>
              <w:rPr>
                <w:rFonts w:hint="eastAsia" w:ascii="宋体" w:hAnsi="宋体" w:eastAsia="宋体" w:cs="宋体"/>
                <w:szCs w:val="21"/>
              </w:rPr>
              <w:t>4、为了简化用户使用操作步骤，要求软件支持一键即时开课；</w:t>
            </w:r>
          </w:p>
          <w:p>
            <w:pPr>
              <w:widowControl/>
              <w:rPr>
                <w:rFonts w:hint="eastAsia" w:ascii="宋体" w:hAnsi="宋体" w:eastAsia="宋体" w:cs="宋体"/>
                <w:szCs w:val="21"/>
              </w:rPr>
            </w:pPr>
            <w:r>
              <w:rPr>
                <w:rFonts w:hint="eastAsia" w:ascii="宋体" w:hAnsi="宋体" w:eastAsia="宋体" w:cs="宋体"/>
                <w:szCs w:val="21"/>
              </w:rPr>
              <w:t>5、为充分利用学校原有多媒体设备，软件应具有兼容性，要求软件可以获取：USB摄像机视频源和RTSP网络视频源采集，USB类型音频源和线性音频源；</w:t>
            </w:r>
          </w:p>
          <w:p>
            <w:pPr>
              <w:widowControl/>
              <w:rPr>
                <w:rFonts w:hint="eastAsia" w:ascii="宋体" w:hAnsi="宋体" w:eastAsia="宋体" w:cs="宋体"/>
                <w:szCs w:val="21"/>
              </w:rPr>
            </w:pPr>
            <w:r>
              <w:rPr>
                <w:rFonts w:hint="eastAsia" w:ascii="宋体" w:hAnsi="宋体" w:eastAsia="宋体" w:cs="宋体"/>
                <w:szCs w:val="21"/>
              </w:rPr>
              <w:t>6、为简化用户操作，软件支持无感开通直播功能，一键开课后，软件支持自动生成直播海报，无需用户访问扫码或登录Web页面等操作开通实时直播，旁听并发数不少于 10000 点；支持设置直播评论功能，评论默认打开，用户可以根据情况选择关掉评论功能；</w:t>
            </w:r>
          </w:p>
          <w:p>
            <w:pPr>
              <w:widowControl/>
              <w:rPr>
                <w:rFonts w:hint="eastAsia" w:ascii="宋体" w:hAnsi="宋体" w:eastAsia="宋体" w:cs="宋体"/>
                <w:szCs w:val="21"/>
              </w:rPr>
            </w:pPr>
            <w:r>
              <w:rPr>
                <w:rFonts w:hint="eastAsia" w:ascii="宋体" w:hAnsi="宋体" w:eastAsia="宋体" w:cs="宋体"/>
                <w:szCs w:val="21"/>
              </w:rPr>
              <w:t>★7、支持授课大屏上可实时显示：不少于3路听讲教室画面，其他加入课程的教室隐藏在列表按键，每路听讲教室画面下方均显示听讲教室信息；支持主讲教师直接一键广播主讲授课大屏画面、讲台画面、学生画面和展台画面；支持主讲老师直接一键调用听讲端讲台画面、听讲端学生画面和展台的画面，帮助主讲教师全面掌控听讲教室情况；（投标人须在投标文件中提供满足以上功能的第三方检测（检验）机构出具的封面首页具有CMA或CNAS标识标识的检测（检验）报告书复印件并加盖投标人公章。）</w:t>
            </w:r>
          </w:p>
          <w:p>
            <w:pPr>
              <w:widowControl/>
              <w:rPr>
                <w:rFonts w:hint="eastAsia" w:ascii="宋体" w:hAnsi="宋体" w:eastAsia="宋体" w:cs="宋体"/>
                <w:szCs w:val="21"/>
              </w:rPr>
            </w:pPr>
            <w:r>
              <w:rPr>
                <w:rFonts w:hint="eastAsia" w:ascii="宋体" w:hAnsi="宋体" w:eastAsia="宋体" w:cs="宋体"/>
                <w:szCs w:val="21"/>
              </w:rPr>
              <w:t>8、为避免互动软件遮挡授课课件内容，讲授工具栏应支持迷你悬浮窗模式显示，可置于授课课件上方；</w:t>
            </w:r>
          </w:p>
          <w:p>
            <w:pPr>
              <w:widowControl/>
              <w:rPr>
                <w:rFonts w:hint="eastAsia" w:ascii="宋体" w:hAnsi="宋体" w:eastAsia="宋体" w:cs="宋体"/>
                <w:szCs w:val="21"/>
              </w:rPr>
            </w:pPr>
            <w:r>
              <w:rPr>
                <w:rFonts w:hint="eastAsia" w:ascii="宋体" w:hAnsi="宋体" w:eastAsia="宋体" w:cs="宋体"/>
                <w:szCs w:val="21"/>
              </w:rPr>
              <w:t xml:space="preserve">9、为丰富互动授课内容，软件应支持展台画面互动功能，支持主讲老师一键广播主讲教室展台画面，进行旋转批注等操作；支持听讲教室广播听讲端展台画面上进行批注； </w:t>
            </w:r>
          </w:p>
          <w:p>
            <w:pPr>
              <w:widowControl/>
              <w:rPr>
                <w:rFonts w:hint="eastAsia" w:ascii="宋体" w:hAnsi="宋体" w:eastAsia="宋体" w:cs="宋体"/>
                <w:szCs w:val="21"/>
              </w:rPr>
            </w:pPr>
            <w:r>
              <w:rPr>
                <w:rFonts w:hint="eastAsia" w:ascii="宋体" w:hAnsi="宋体" w:eastAsia="宋体" w:cs="宋体"/>
                <w:szCs w:val="21"/>
              </w:rPr>
              <w:t>10、软件应支持1+N实时互动能力，N≥10，满足区域内，多地多点同上一堂课，支持通过调取互动列表功能进行课堂互动控制，支持进行互动连麦设置和互动软件显示设置。</w:t>
            </w:r>
          </w:p>
          <w:p>
            <w:pPr>
              <w:widowControl/>
              <w:rPr>
                <w:rFonts w:hint="eastAsia" w:ascii="宋体" w:hAnsi="宋体" w:eastAsia="宋体" w:cs="宋体"/>
                <w:szCs w:val="21"/>
              </w:rPr>
            </w:pPr>
            <w:r>
              <w:rPr>
                <w:rFonts w:hint="eastAsia" w:ascii="宋体" w:hAnsi="宋体" w:eastAsia="宋体" w:cs="宋体"/>
                <w:szCs w:val="21"/>
              </w:rPr>
              <w:t>★11、支持主讲教师通过白板软件、PPT、板书、展台等多种工具授课；支持主讲教室与听讲教室进行白板同屏书写（即多方同时在白板软件上书写）；（投标人须在投标文件中提供满足以上功能的第三方检测（检验）机构出具的封面首页具有CMA或CNAS标识标识的检测（检验）报告书复印件并加盖投标人公章。）</w:t>
            </w:r>
          </w:p>
          <w:p>
            <w:pPr>
              <w:widowControl/>
              <w:rPr>
                <w:rFonts w:hint="eastAsia" w:ascii="宋体" w:hAnsi="宋体" w:eastAsia="宋体" w:cs="宋体"/>
                <w:szCs w:val="21"/>
              </w:rPr>
            </w:pPr>
            <w:r>
              <w:rPr>
                <w:rFonts w:hint="eastAsia" w:ascii="宋体" w:hAnsi="宋体" w:eastAsia="宋体" w:cs="宋体"/>
                <w:szCs w:val="21"/>
              </w:rPr>
              <w:t xml:space="preserve">12、支持板书内容在听课端实时同步，支持听课端在大屏上板书，反向实时同步至授课端及其他听课端； </w:t>
            </w:r>
          </w:p>
          <w:p>
            <w:pPr>
              <w:widowControl/>
              <w:rPr>
                <w:rFonts w:hint="eastAsia" w:ascii="宋体" w:hAnsi="宋体" w:eastAsia="宋体" w:cs="宋体"/>
                <w:szCs w:val="21"/>
              </w:rPr>
            </w:pPr>
            <w:r>
              <w:rPr>
                <w:rFonts w:hint="eastAsia" w:ascii="宋体" w:hAnsi="宋体" w:eastAsia="宋体" w:cs="宋体"/>
                <w:szCs w:val="21"/>
              </w:rPr>
              <w:t>13、互动软件支持在授课电脑外接 HDMI 线并处于扩展模式下，进行远端教室画面扩展屏显示，并支持一键打开和收起互动分屏；支持根据互动教室数量、连麦数量自动切换分屏模式。</w:t>
            </w:r>
          </w:p>
          <w:p>
            <w:pPr>
              <w:pStyle w:val="2"/>
            </w:pPr>
            <w:r>
              <w:rPr>
                <w:rFonts w:cs="宋体"/>
                <w:color w:val="000000"/>
                <w:sz w:val="21"/>
                <w:szCs w:val="21"/>
                <w:lang w:bidi="ar"/>
              </w:rPr>
              <w:t>安装时需要的网线、电线、音视频线、膨胀钉、胶布、等辅材，包含集成安装。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szCs w:val="21"/>
              </w:rPr>
            </w:pPr>
            <w:r>
              <w:rPr>
                <w:rFonts w:hint="eastAsia" w:ascii="宋体" w:hAnsi="宋体"/>
                <w:szCs w:val="21"/>
              </w:rPr>
              <w:t>8</w:t>
            </w:r>
          </w:p>
        </w:tc>
        <w:tc>
          <w:tcPr>
            <w:tcW w:w="193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kern w:val="0"/>
                <w:szCs w:val="21"/>
                <w:lang w:bidi="ar"/>
              </w:rPr>
            </w:pPr>
            <w:r>
              <w:rPr>
                <w:rFonts w:hint="eastAsia" w:ascii="宋体" w:hAnsi="宋体" w:eastAsia="宋体" w:cs="宋体"/>
                <w:kern w:val="0"/>
                <w:szCs w:val="21"/>
                <w:lang w:bidi="ar"/>
              </w:rPr>
              <w:t>有源音箱</w:t>
            </w:r>
          </w:p>
        </w:tc>
        <w:tc>
          <w:tcPr>
            <w:tcW w:w="9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Cs w:val="21"/>
                <w:lang w:bidi="ar"/>
              </w:rPr>
            </w:pPr>
            <w:r>
              <w:rPr>
                <w:rFonts w:hint="eastAsia" w:ascii="宋体" w:hAnsi="宋体" w:eastAsia="宋体" w:cs="宋体"/>
                <w:kern w:val="0"/>
                <w:szCs w:val="21"/>
                <w:lang w:bidi="ar"/>
              </w:rPr>
              <w:t>湖山V600-253i</w:t>
            </w:r>
          </w:p>
        </w:tc>
        <w:tc>
          <w:tcPr>
            <w:tcW w:w="14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Cs w:val="21"/>
              </w:rPr>
            </w:pPr>
          </w:p>
        </w:tc>
        <w:tc>
          <w:tcPr>
            <w:tcW w:w="4057"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szCs w:val="21"/>
              </w:rPr>
            </w:pPr>
            <w:r>
              <w:rPr>
                <w:rFonts w:hint="eastAsia" w:ascii="宋体" w:hAnsi="宋体" w:eastAsia="宋体" w:cs="宋体"/>
                <w:szCs w:val="21"/>
              </w:rPr>
              <w:t>音箱箱体采用优质MDF中纤板，面饰黑色小孔钢网，黑色洒点纹PVC表面装潢。</w:t>
            </w:r>
          </w:p>
          <w:p>
            <w:pPr>
              <w:widowControl/>
              <w:rPr>
                <w:rFonts w:hint="eastAsia" w:ascii="宋体" w:hAnsi="宋体" w:eastAsia="宋体" w:cs="宋体"/>
                <w:szCs w:val="21"/>
              </w:rPr>
            </w:pPr>
            <w:r>
              <w:rPr>
                <w:rFonts w:hint="eastAsia" w:ascii="宋体" w:hAnsi="宋体" w:eastAsia="宋体" w:cs="宋体"/>
                <w:szCs w:val="21"/>
              </w:rPr>
              <w:t>音箱内置功率放大器和2.4G无线话筒，适用于教室、会议室场合。</w:t>
            </w:r>
          </w:p>
          <w:p>
            <w:pPr>
              <w:widowControl/>
              <w:rPr>
                <w:rFonts w:hint="eastAsia" w:ascii="宋体" w:hAnsi="宋体" w:eastAsia="宋体" w:cs="宋体"/>
                <w:szCs w:val="21"/>
              </w:rPr>
            </w:pPr>
            <w:r>
              <w:rPr>
                <w:rFonts w:hint="eastAsia" w:ascii="宋体" w:hAnsi="宋体" w:eastAsia="宋体" w:cs="宋体"/>
                <w:szCs w:val="21"/>
              </w:rPr>
              <w:t xml:space="preserve">两单元二分频：5"全纸盆低音，3”纸盆高音。   </w:t>
            </w:r>
          </w:p>
          <w:p>
            <w:pPr>
              <w:widowControl/>
              <w:rPr>
                <w:rFonts w:hint="eastAsia" w:ascii="宋体" w:hAnsi="宋体" w:eastAsia="宋体" w:cs="宋体"/>
                <w:szCs w:val="21"/>
              </w:rPr>
            </w:pPr>
            <w:r>
              <w:rPr>
                <w:rFonts w:hint="eastAsia" w:ascii="宋体" w:hAnsi="宋体" w:eastAsia="宋体" w:cs="宋体"/>
                <w:szCs w:val="21"/>
              </w:rPr>
              <w:t xml:space="preserve">功率：50W/4Ω  </w:t>
            </w:r>
          </w:p>
          <w:p>
            <w:pPr>
              <w:widowControl/>
              <w:rPr>
                <w:rFonts w:hint="eastAsia" w:ascii="宋体" w:hAnsi="宋体" w:eastAsia="宋体" w:cs="宋体"/>
                <w:szCs w:val="21"/>
              </w:rPr>
            </w:pPr>
            <w:r>
              <w:rPr>
                <w:rFonts w:hint="eastAsia" w:ascii="宋体" w:hAnsi="宋体" w:eastAsia="宋体" w:cs="宋体"/>
                <w:szCs w:val="21"/>
              </w:rPr>
              <w:t>频率范围：70Hz-20KHz，信噪比：≥82dB（A计权），输入灵敏度：线路500mV，话筒15mV。</w:t>
            </w:r>
          </w:p>
          <w:p>
            <w:pPr>
              <w:widowControl/>
              <w:rPr>
                <w:rFonts w:hint="eastAsia" w:ascii="宋体" w:hAnsi="宋体" w:eastAsia="宋体" w:cs="宋体"/>
                <w:szCs w:val="21"/>
              </w:rPr>
            </w:pPr>
            <w:r>
              <w:rPr>
                <w:rFonts w:hint="eastAsia" w:ascii="宋体" w:hAnsi="宋体" w:eastAsia="宋体" w:cs="宋体"/>
                <w:szCs w:val="21"/>
              </w:rPr>
              <w:t>调节形式：音乐音量、话筒音量。</w:t>
            </w:r>
          </w:p>
          <w:p>
            <w:pPr>
              <w:widowControl/>
              <w:rPr>
                <w:rFonts w:hint="eastAsia" w:ascii="宋体" w:hAnsi="宋体" w:eastAsia="宋体" w:cs="宋体"/>
                <w:szCs w:val="21"/>
              </w:rPr>
            </w:pPr>
            <w:r>
              <w:rPr>
                <w:rFonts w:hint="eastAsia" w:ascii="宋体" w:hAnsi="宋体" w:eastAsia="宋体" w:cs="宋体"/>
                <w:szCs w:val="21"/>
              </w:rPr>
              <w:t>一路DC6V幻象话筒输入，三组立体声线路输入(两组莲花、一组TRS-3.5接口)，一组立体声线路输出，一组副机功率输出。</w:t>
            </w:r>
          </w:p>
          <w:p>
            <w:pPr>
              <w:widowControl/>
              <w:rPr>
                <w:rFonts w:hint="eastAsia" w:ascii="宋体" w:hAnsi="宋体" w:eastAsia="宋体" w:cs="宋体"/>
                <w:szCs w:val="21"/>
              </w:rPr>
            </w:pPr>
            <w:r>
              <w:rPr>
                <w:rFonts w:hint="eastAsia" w:ascii="宋体" w:hAnsi="宋体" w:eastAsia="宋体" w:cs="宋体"/>
                <w:szCs w:val="21"/>
              </w:rPr>
              <w:t xml:space="preserve">音箱尺寸：200X168X310mm </w:t>
            </w:r>
          </w:p>
          <w:p>
            <w:pPr>
              <w:widowControl/>
              <w:rPr>
                <w:rFonts w:hint="eastAsia" w:ascii="宋体" w:hAnsi="宋体" w:eastAsia="宋体" w:cs="宋体"/>
                <w:szCs w:val="21"/>
              </w:rPr>
            </w:pPr>
            <w:r>
              <w:rPr>
                <w:rFonts w:hint="eastAsia" w:ascii="宋体" w:hAnsi="宋体" w:eastAsia="宋体" w:cs="宋体"/>
                <w:szCs w:val="21"/>
              </w:rPr>
              <w:t>2.4G无线话筒</w:t>
            </w:r>
          </w:p>
          <w:p>
            <w:pPr>
              <w:widowControl/>
              <w:rPr>
                <w:rFonts w:hint="eastAsia" w:ascii="宋体" w:hAnsi="宋体" w:eastAsia="宋体" w:cs="宋体"/>
                <w:szCs w:val="21"/>
              </w:rPr>
            </w:pPr>
            <w:r>
              <w:rPr>
                <w:rFonts w:hint="eastAsia" w:ascii="宋体" w:hAnsi="宋体" w:eastAsia="宋体" w:cs="宋体"/>
                <w:szCs w:val="21"/>
              </w:rPr>
              <w:t>1、频率范围 ：2400 - 2483MHz,有效接收半径≥20米。</w:t>
            </w:r>
          </w:p>
          <w:p>
            <w:pPr>
              <w:widowControl/>
              <w:rPr>
                <w:rFonts w:hint="eastAsia" w:ascii="宋体" w:hAnsi="宋体" w:eastAsia="宋体" w:cs="宋体"/>
                <w:szCs w:val="21"/>
              </w:rPr>
            </w:pPr>
            <w:r>
              <w:rPr>
                <w:rFonts w:hint="eastAsia" w:ascii="宋体" w:hAnsi="宋体" w:eastAsia="宋体" w:cs="宋体"/>
                <w:szCs w:val="21"/>
              </w:rPr>
              <w:t>2、调制方法：GFSK，开机自动进入对频状态,对频成功后自动开启发射。</w:t>
            </w:r>
          </w:p>
          <w:p>
            <w:pPr>
              <w:widowControl/>
              <w:rPr>
                <w:rFonts w:hint="eastAsia" w:ascii="宋体" w:hAnsi="宋体" w:eastAsia="宋体" w:cs="宋体"/>
                <w:szCs w:val="21"/>
              </w:rPr>
            </w:pPr>
            <w:r>
              <w:rPr>
                <w:rFonts w:hint="eastAsia" w:ascii="宋体" w:hAnsi="宋体" w:eastAsia="宋体" w:cs="宋体"/>
                <w:szCs w:val="21"/>
              </w:rPr>
              <w:t>3、射频稳定度：≥0.005%（at25c）。发射功率：10dbm</w:t>
            </w:r>
          </w:p>
          <w:p>
            <w:pPr>
              <w:widowControl/>
              <w:rPr>
                <w:rFonts w:hint="eastAsia" w:ascii="宋体" w:hAnsi="宋体" w:eastAsia="宋体" w:cs="宋体"/>
                <w:szCs w:val="21"/>
              </w:rPr>
            </w:pPr>
            <w:r>
              <w:rPr>
                <w:rFonts w:hint="eastAsia" w:ascii="宋体" w:hAnsi="宋体" w:eastAsia="宋体" w:cs="宋体"/>
                <w:szCs w:val="21"/>
              </w:rPr>
              <w:t>4、发射器采用内置式麦克风设计（随机配置头戴麦克风），也支持外接话筒输入，可以手持、可以头戴。</w:t>
            </w:r>
          </w:p>
          <w:p>
            <w:pPr>
              <w:widowControl/>
              <w:rPr>
                <w:rFonts w:hint="eastAsia" w:ascii="宋体" w:hAnsi="宋体" w:eastAsia="宋体" w:cs="宋体"/>
                <w:szCs w:val="21"/>
              </w:rPr>
            </w:pPr>
            <w:r>
              <w:rPr>
                <w:rFonts w:hint="eastAsia" w:ascii="宋体" w:hAnsi="宋体" w:eastAsia="宋体" w:cs="宋体"/>
                <w:szCs w:val="21"/>
              </w:rPr>
              <w:t>5、发射器配置LED液晶显示屏，可显示电池电量、充电状态、信号强弱、音量大小、工作模式等信息 。</w:t>
            </w:r>
          </w:p>
          <w:p>
            <w:pPr>
              <w:widowControl/>
              <w:rPr>
                <w:rFonts w:hint="eastAsia" w:ascii="宋体" w:hAnsi="宋体" w:eastAsia="宋体" w:cs="宋体"/>
                <w:szCs w:val="21"/>
              </w:rPr>
            </w:pPr>
            <w:r>
              <w:rPr>
                <w:rFonts w:hint="eastAsia" w:ascii="宋体" w:hAnsi="宋体" w:eastAsia="宋体" w:cs="宋体"/>
                <w:szCs w:val="21"/>
              </w:rPr>
              <w:t>6、发射器配置红外线激光教鞭功能， 特有动态音量增益调节（AGC）功能，带控制按键。</w:t>
            </w:r>
          </w:p>
          <w:p>
            <w:pPr>
              <w:widowControl/>
              <w:rPr>
                <w:rFonts w:hint="eastAsia" w:ascii="宋体" w:hAnsi="宋体" w:eastAsia="宋体" w:cs="宋体"/>
                <w:szCs w:val="21"/>
              </w:rPr>
            </w:pPr>
            <w:r>
              <w:rPr>
                <w:rFonts w:hint="eastAsia" w:ascii="宋体" w:hAnsi="宋体" w:eastAsia="宋体" w:cs="宋体"/>
                <w:szCs w:val="21"/>
              </w:rPr>
              <w:t>7、发射器自带音量调节按键，具有一键静音功能，PPT无线翻页功能（选配）。</w:t>
            </w:r>
          </w:p>
          <w:p>
            <w:pPr>
              <w:widowControl/>
              <w:rPr>
                <w:rFonts w:hint="eastAsia" w:ascii="宋体" w:hAnsi="宋体" w:eastAsia="宋体" w:cs="宋体"/>
                <w:szCs w:val="21"/>
              </w:rPr>
            </w:pPr>
            <w:r>
              <w:rPr>
                <w:rFonts w:hint="eastAsia" w:ascii="宋体" w:hAnsi="宋体" w:eastAsia="宋体" w:cs="宋体"/>
                <w:szCs w:val="21"/>
              </w:rPr>
              <w:t>8、本机配置2.4G和红外对频两种模式可切换，可有效的避免串频和干扰，任何一只无线话筒发9、射器都可以在任 意一台音箱上使用，互不干扰，确保使用干净、卫生、环保。</w:t>
            </w:r>
          </w:p>
          <w:p>
            <w:pPr>
              <w:widowControl/>
              <w:rPr>
                <w:rFonts w:hint="eastAsia" w:ascii="宋体" w:hAnsi="宋体" w:eastAsia="宋体" w:cs="宋体"/>
                <w:szCs w:val="21"/>
              </w:rPr>
            </w:pPr>
            <w:r>
              <w:rPr>
                <w:rFonts w:hint="eastAsia" w:ascii="宋体" w:hAnsi="宋体" w:eastAsia="宋体" w:cs="宋体"/>
                <w:szCs w:val="21"/>
              </w:rPr>
              <w:t>10、具有5种话筒音效调节可选择，1-6阶对频距离选择调节，满足不同场合接收距离需求。</w:t>
            </w:r>
          </w:p>
          <w:p>
            <w:pPr>
              <w:widowControl/>
              <w:rPr>
                <w:rFonts w:hint="eastAsia" w:ascii="宋体" w:hAnsi="宋体" w:eastAsia="宋体" w:cs="宋体"/>
                <w:szCs w:val="21"/>
              </w:rPr>
            </w:pPr>
            <w:r>
              <w:rPr>
                <w:rFonts w:hint="eastAsia" w:ascii="宋体" w:hAnsi="宋体" w:eastAsia="宋体" w:cs="宋体"/>
                <w:szCs w:val="21"/>
              </w:rPr>
              <w:t>11、发射器检测到与接收端断开连接，10分钟自动关机；</w:t>
            </w:r>
          </w:p>
          <w:p>
            <w:pPr>
              <w:widowControl/>
              <w:rPr>
                <w:rFonts w:hint="eastAsia" w:ascii="宋体" w:hAnsi="宋体" w:eastAsia="宋体" w:cs="宋体"/>
                <w:szCs w:val="21"/>
              </w:rPr>
            </w:pPr>
            <w:r>
              <w:rPr>
                <w:rFonts w:hint="eastAsia" w:ascii="宋体" w:hAnsi="宋体" w:eastAsia="宋体" w:cs="宋体"/>
                <w:szCs w:val="21"/>
              </w:rPr>
              <w:t>12、具有自动休眠功能，发射器无信号输入时，具有自动静音功能，60分钟后自动关机。</w:t>
            </w:r>
          </w:p>
          <w:p>
            <w:pPr>
              <w:widowControl/>
              <w:rPr>
                <w:rFonts w:hint="eastAsia" w:ascii="宋体" w:hAnsi="宋体" w:eastAsia="宋体" w:cs="宋体"/>
                <w:szCs w:val="21"/>
              </w:rPr>
            </w:pPr>
            <w:r>
              <w:rPr>
                <w:rFonts w:hint="eastAsia" w:ascii="宋体" w:hAnsi="宋体" w:eastAsia="宋体" w:cs="宋体"/>
                <w:szCs w:val="21"/>
              </w:rPr>
              <w:t>13、内置3.7V 高能聚合物锂电池，可反复充电，USB充电接口，连续使用时间大于8小时。</w:t>
            </w:r>
          </w:p>
          <w:p>
            <w:pPr>
              <w:pStyle w:val="2"/>
            </w:pPr>
            <w:r>
              <w:rPr>
                <w:rFonts w:cs="宋体"/>
                <w:color w:val="000000"/>
                <w:sz w:val="21"/>
                <w:szCs w:val="21"/>
                <w:lang w:bidi="ar"/>
              </w:rPr>
              <w:t>安装时需要的网线、电线、音视频线、膨胀钉、胶布、等辅材，包含集成安装。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szCs w:val="21"/>
              </w:rPr>
            </w:pPr>
            <w:r>
              <w:rPr>
                <w:rFonts w:hint="eastAsia" w:ascii="宋体" w:hAnsi="宋体"/>
                <w:szCs w:val="21"/>
              </w:rPr>
              <w:t>9</w:t>
            </w:r>
          </w:p>
        </w:tc>
        <w:tc>
          <w:tcPr>
            <w:tcW w:w="193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kern w:val="0"/>
                <w:szCs w:val="21"/>
                <w:lang w:bidi="ar"/>
              </w:rPr>
            </w:pPr>
            <w:r>
              <w:rPr>
                <w:rFonts w:hint="eastAsia" w:ascii="宋体" w:hAnsi="宋体" w:eastAsia="宋体" w:cs="宋体"/>
                <w:kern w:val="0"/>
                <w:szCs w:val="21"/>
                <w:lang w:bidi="ar"/>
              </w:rPr>
              <w:t>书写白板</w:t>
            </w:r>
          </w:p>
        </w:tc>
        <w:tc>
          <w:tcPr>
            <w:tcW w:w="9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Cs w:val="21"/>
                <w:lang w:bidi="ar"/>
              </w:rPr>
            </w:pPr>
            <w:r>
              <w:rPr>
                <w:rFonts w:hint="eastAsia" w:ascii="宋体" w:hAnsi="宋体" w:eastAsia="宋体" w:cs="宋体"/>
                <w:kern w:val="0"/>
                <w:szCs w:val="21"/>
                <w:lang w:bidi="ar"/>
              </w:rPr>
              <w:t>国产定制</w:t>
            </w:r>
          </w:p>
        </w:tc>
        <w:tc>
          <w:tcPr>
            <w:tcW w:w="14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Cs w:val="21"/>
              </w:rPr>
            </w:pPr>
          </w:p>
        </w:tc>
        <w:tc>
          <w:tcPr>
            <w:tcW w:w="4057"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szCs w:val="21"/>
              </w:rPr>
            </w:pPr>
            <w:r>
              <w:rPr>
                <w:rFonts w:hint="eastAsia" w:ascii="宋体" w:hAnsi="宋体" w:eastAsia="宋体" w:cs="宋体"/>
                <w:szCs w:val="21"/>
              </w:rPr>
              <w:t>尺寸：1000*1200mm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Theme="minorEastAsia"/>
                <w:szCs w:val="21"/>
                <w:lang w:val="en-US" w:eastAsia="zh-CN"/>
              </w:rPr>
            </w:pPr>
            <w:r>
              <w:rPr>
                <w:rFonts w:hint="eastAsia" w:ascii="宋体" w:hAnsi="宋体"/>
                <w:szCs w:val="21"/>
                <w:lang w:val="en-US" w:eastAsia="zh-CN"/>
              </w:rPr>
              <w:t>10</w:t>
            </w:r>
          </w:p>
        </w:tc>
        <w:tc>
          <w:tcPr>
            <w:tcW w:w="193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配套辅材</w:t>
            </w:r>
          </w:p>
        </w:tc>
        <w:tc>
          <w:tcPr>
            <w:tcW w:w="9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国产优质</w:t>
            </w:r>
          </w:p>
        </w:tc>
        <w:tc>
          <w:tcPr>
            <w:tcW w:w="14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Cs w:val="21"/>
              </w:rPr>
            </w:pPr>
          </w:p>
        </w:tc>
        <w:tc>
          <w:tcPr>
            <w:tcW w:w="4057"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szCs w:val="21"/>
                <w:lang w:val="en-US" w:eastAsia="zh-CN"/>
              </w:rPr>
            </w:pPr>
            <w:r>
              <w:rPr>
                <w:rFonts w:hint="eastAsia" w:ascii="宋体" w:hAnsi="宋体" w:eastAsia="宋体" w:cs="宋体"/>
                <w:szCs w:val="21"/>
                <w:lang w:val="en-US" w:eastAsia="zh-CN"/>
              </w:rPr>
              <w:t>网线、电线、音视频线、膨胀钉、胶带、等辅材，包含集成安装。</w:t>
            </w:r>
            <w:bookmarkStart w:id="0" w:name="_GoBack"/>
            <w:bookmarkEnd w:id="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cs="宋体"/>
                <w:kern w:val="0"/>
                <w:szCs w:val="21"/>
              </w:rPr>
            </w:pPr>
            <w:r>
              <w:rPr>
                <w:rFonts w:hint="eastAsia" w:ascii="宋体" w:hAnsi="宋体" w:cs="宋体"/>
                <w:kern w:val="0"/>
                <w:szCs w:val="21"/>
              </w:rPr>
              <w:t>二、商务需求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szCs w:val="21"/>
              </w:rPr>
              <w:t>服务期限及地点</w:t>
            </w:r>
          </w:p>
        </w:tc>
        <w:tc>
          <w:tcPr>
            <w:tcW w:w="739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ascii="宋体" w:hAnsi="宋体" w:cs="宋体"/>
                <w:kern w:val="0"/>
                <w:szCs w:val="21"/>
              </w:rPr>
              <w:t>1</w:t>
            </w:r>
            <w:r>
              <w:rPr>
                <w:rFonts w:hint="eastAsia" w:ascii="宋体" w:hAnsi="宋体" w:cs="宋体"/>
                <w:kern w:val="0"/>
                <w:szCs w:val="21"/>
              </w:rPr>
              <w:t>、服务期限</w:t>
            </w:r>
            <w:r>
              <w:rPr>
                <w:rFonts w:ascii="宋体" w:hAnsi="宋体" w:cs="宋体"/>
                <w:kern w:val="0"/>
                <w:szCs w:val="21"/>
              </w:rPr>
              <w:t xml:space="preserve"> </w:t>
            </w:r>
            <w:r>
              <w:rPr>
                <w:rFonts w:hint="eastAsia" w:ascii="宋体" w:hAnsi="宋体" w:cs="宋体"/>
                <w:kern w:val="0"/>
                <w:szCs w:val="21"/>
              </w:rPr>
              <w:t>：合同签订之日起10个工作日内。</w:t>
            </w:r>
          </w:p>
          <w:p>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2、服务地点：广西中医药大学仙葫校区。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付款</w:t>
            </w:r>
            <w:r>
              <w:rPr>
                <w:rFonts w:hint="eastAsia" w:ascii="宋体" w:hAnsi="宋体"/>
                <w:szCs w:val="21"/>
              </w:rPr>
              <w:t>条件</w:t>
            </w:r>
          </w:p>
        </w:tc>
        <w:tc>
          <w:tcPr>
            <w:tcW w:w="7396"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ind w:firstLine="574"/>
              <w:rPr>
                <w:rFonts w:ascii="宋体" w:hAnsi="宋体" w:eastAsia="宋体" w:cs="宋体"/>
                <w:kern w:val="1"/>
                <w:szCs w:val="21"/>
              </w:rPr>
            </w:pPr>
            <w:r>
              <w:rPr>
                <w:rFonts w:hint="eastAsia" w:ascii="宋体" w:hAnsi="宋体" w:eastAsia="宋体" w:cs="宋体"/>
                <w:kern w:val="1"/>
                <w:szCs w:val="21"/>
              </w:rPr>
              <w:t>合同约定时间完成任务，采购人在15个工作日内凭供应商开具的全额发票，一次性付清全部安全鉴定检测服务费用。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cs="TimesNewRomanPSMT"/>
                <w:b/>
                <w:kern w:val="0"/>
                <w:szCs w:val="21"/>
              </w:rPr>
              <w:t>三、其他要求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TimesNewRomanPSMT"/>
                <w:kern w:val="0"/>
                <w:szCs w:val="21"/>
              </w:rPr>
            </w:pPr>
          </w:p>
        </w:tc>
        <w:tc>
          <w:tcPr>
            <w:tcW w:w="739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b/>
                <w:bCs/>
              </w:rPr>
            </w:pPr>
            <w:r>
              <w:rPr>
                <w:rFonts w:hint="eastAsia" w:ascii="宋体" w:hAnsi="宋体"/>
                <w:b/>
                <w:bCs/>
              </w:rPr>
              <w:t>▲1、10个工作日内完成供货。</w:t>
            </w:r>
          </w:p>
          <w:p>
            <w:pPr>
              <w:autoSpaceDE w:val="0"/>
              <w:autoSpaceDN w:val="0"/>
              <w:adjustRightInd w:val="0"/>
              <w:spacing w:line="360" w:lineRule="auto"/>
              <w:jc w:val="left"/>
              <w:rPr>
                <w:rFonts w:ascii="宋体" w:hAnsi="宋体"/>
                <w:b/>
                <w:bCs/>
              </w:rPr>
            </w:pPr>
            <w:r>
              <w:rPr>
                <w:rFonts w:hint="eastAsia" w:ascii="宋体" w:hAnsi="宋体"/>
                <w:b/>
                <w:bCs/>
              </w:rPr>
              <w:t>▲2、本项目按服务费用内进行报价，报价必须含以下部分：①采用全包方式即合同金额，包括一切施工设备、人工费、各种保险费、税费等一切费用。</w:t>
            </w:r>
          </w:p>
          <w:p>
            <w:pPr>
              <w:autoSpaceDE w:val="0"/>
              <w:autoSpaceDN w:val="0"/>
              <w:adjustRightInd w:val="0"/>
              <w:spacing w:line="360" w:lineRule="auto"/>
              <w:jc w:val="left"/>
              <w:rPr>
                <w:rFonts w:ascii="宋体" w:hAnsi="宋体"/>
                <w:b/>
                <w:bCs/>
              </w:rPr>
            </w:pPr>
            <w:r>
              <w:rPr>
                <w:rFonts w:hint="eastAsia" w:ascii="宋体" w:hAnsi="宋体"/>
                <w:b/>
                <w:bCs/>
              </w:rPr>
              <w:t>▲3、供应商应采取合理措施保障服务的安全性，自愿承担一切风险和责任。如因检测中可能遭受的任何纠纷或损失应当由供应商承担全部责任。</w:t>
            </w:r>
          </w:p>
          <w:p>
            <w:pPr>
              <w:autoSpaceDE w:val="0"/>
              <w:autoSpaceDN w:val="0"/>
              <w:adjustRightInd w:val="0"/>
              <w:spacing w:line="360" w:lineRule="auto"/>
              <w:jc w:val="left"/>
              <w:rPr>
                <w:rFonts w:ascii="宋体" w:hAnsi="宋体"/>
                <w:b/>
                <w:bCs/>
              </w:rPr>
            </w:pPr>
            <w:r>
              <w:rPr>
                <w:rFonts w:hint="eastAsia" w:ascii="宋体" w:hAnsi="宋体"/>
                <w:b/>
                <w:bCs/>
              </w:rPr>
              <w:t>▲4、供应商应充分考虑供货成本及参数要求再进行报价，如供应商低价恶意竞价、且成交后无法按要求提供货物或者所供货物及资质要求无法满足参数要求的，采购人将按虚假竞标处理，并保留因耽误采购人使用时间造成的损失进行赔偿的权利，通过报备政采云平台及财政厅监管部门，并按规定对投标人公司予以处罚和进行网上通报处理，追究投标人的法律责任，由此引发的一切后果由投标人承担。</w:t>
            </w:r>
          </w:p>
        </w:tc>
      </w:tr>
    </w:tbl>
    <w:p>
      <w:pPr>
        <w:pStyle w:val="10"/>
        <w:widowControl/>
        <w:spacing w:after="452" w:line="555" w:lineRule="atLeast"/>
        <w:rPr>
          <w:rStyle w:val="12"/>
          <w:rFonts w:ascii="黑体" w:hAnsi="宋体" w:eastAsia="黑体" w:cs="黑体"/>
          <w:color w:val="333333"/>
          <w:sz w:val="28"/>
          <w:szCs w:val="28"/>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TimesNewRomanPSMT">
    <w:altName w:val="Times New Roman"/>
    <w:panose1 w:val="00000000000000000000"/>
    <w:charset w:val="86"/>
    <w:family w:val="auto"/>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099594"/>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Y2UwY2JiMTU5MTQ1ZjE4NTMyNzQ2Njc0MDg3ODQifQ=="/>
  </w:docVars>
  <w:rsids>
    <w:rsidRoot w:val="52D653D6"/>
    <w:rsid w:val="00002994"/>
    <w:rsid w:val="000102D3"/>
    <w:rsid w:val="0001736C"/>
    <w:rsid w:val="00021BD6"/>
    <w:rsid w:val="000408C1"/>
    <w:rsid w:val="00047C0E"/>
    <w:rsid w:val="00056B5E"/>
    <w:rsid w:val="000808B9"/>
    <w:rsid w:val="00082409"/>
    <w:rsid w:val="00082EF6"/>
    <w:rsid w:val="00087E6F"/>
    <w:rsid w:val="00092BBF"/>
    <w:rsid w:val="000953D5"/>
    <w:rsid w:val="000A3D19"/>
    <w:rsid w:val="000A5D39"/>
    <w:rsid w:val="000C4E31"/>
    <w:rsid w:val="000E64E3"/>
    <w:rsid w:val="0010348A"/>
    <w:rsid w:val="00110A81"/>
    <w:rsid w:val="00127AFC"/>
    <w:rsid w:val="00133620"/>
    <w:rsid w:val="00150216"/>
    <w:rsid w:val="00156346"/>
    <w:rsid w:val="0017414C"/>
    <w:rsid w:val="001B37D8"/>
    <w:rsid w:val="001C0A0B"/>
    <w:rsid w:val="001C5E3E"/>
    <w:rsid w:val="001D0CC4"/>
    <w:rsid w:val="001D3CF7"/>
    <w:rsid w:val="001D40D9"/>
    <w:rsid w:val="001F1305"/>
    <w:rsid w:val="00204020"/>
    <w:rsid w:val="002310AC"/>
    <w:rsid w:val="00232C58"/>
    <w:rsid w:val="00253977"/>
    <w:rsid w:val="002562E1"/>
    <w:rsid w:val="00266758"/>
    <w:rsid w:val="0027639E"/>
    <w:rsid w:val="002A648D"/>
    <w:rsid w:val="002C48D1"/>
    <w:rsid w:val="00312577"/>
    <w:rsid w:val="00351A5E"/>
    <w:rsid w:val="003D1DCB"/>
    <w:rsid w:val="003D7CA4"/>
    <w:rsid w:val="00401437"/>
    <w:rsid w:val="004071AF"/>
    <w:rsid w:val="0040787D"/>
    <w:rsid w:val="004167FA"/>
    <w:rsid w:val="00431E0E"/>
    <w:rsid w:val="00435453"/>
    <w:rsid w:val="00474A3B"/>
    <w:rsid w:val="0048288D"/>
    <w:rsid w:val="0048565F"/>
    <w:rsid w:val="004D446A"/>
    <w:rsid w:val="004D6593"/>
    <w:rsid w:val="004E3B7E"/>
    <w:rsid w:val="004E5F3B"/>
    <w:rsid w:val="005166BE"/>
    <w:rsid w:val="0052249A"/>
    <w:rsid w:val="00547DDF"/>
    <w:rsid w:val="0055287B"/>
    <w:rsid w:val="005650B2"/>
    <w:rsid w:val="005C6D2A"/>
    <w:rsid w:val="005E1921"/>
    <w:rsid w:val="005E4818"/>
    <w:rsid w:val="005E4C14"/>
    <w:rsid w:val="005E4ECB"/>
    <w:rsid w:val="00603052"/>
    <w:rsid w:val="006128DF"/>
    <w:rsid w:val="00624C0D"/>
    <w:rsid w:val="00651D11"/>
    <w:rsid w:val="00660F53"/>
    <w:rsid w:val="00681F69"/>
    <w:rsid w:val="006A4493"/>
    <w:rsid w:val="006C62A8"/>
    <w:rsid w:val="006D028E"/>
    <w:rsid w:val="006D1F21"/>
    <w:rsid w:val="006E0179"/>
    <w:rsid w:val="006E297E"/>
    <w:rsid w:val="006E3CF1"/>
    <w:rsid w:val="006E6C19"/>
    <w:rsid w:val="00710C8F"/>
    <w:rsid w:val="007270EA"/>
    <w:rsid w:val="00733E15"/>
    <w:rsid w:val="0075181E"/>
    <w:rsid w:val="007828C7"/>
    <w:rsid w:val="007942C7"/>
    <w:rsid w:val="007A4C72"/>
    <w:rsid w:val="007B21E3"/>
    <w:rsid w:val="007B4626"/>
    <w:rsid w:val="007C409B"/>
    <w:rsid w:val="007C5205"/>
    <w:rsid w:val="00801CC6"/>
    <w:rsid w:val="0080519D"/>
    <w:rsid w:val="00830BFD"/>
    <w:rsid w:val="00835CD1"/>
    <w:rsid w:val="00853064"/>
    <w:rsid w:val="00857045"/>
    <w:rsid w:val="00871030"/>
    <w:rsid w:val="008B090F"/>
    <w:rsid w:val="008D14DD"/>
    <w:rsid w:val="008D28D6"/>
    <w:rsid w:val="008E356A"/>
    <w:rsid w:val="008E6872"/>
    <w:rsid w:val="008F2BB9"/>
    <w:rsid w:val="00921188"/>
    <w:rsid w:val="009254E6"/>
    <w:rsid w:val="00933947"/>
    <w:rsid w:val="00954DF6"/>
    <w:rsid w:val="00973544"/>
    <w:rsid w:val="00976B0B"/>
    <w:rsid w:val="00980C1A"/>
    <w:rsid w:val="00991123"/>
    <w:rsid w:val="009A0E5A"/>
    <w:rsid w:val="009A4990"/>
    <w:rsid w:val="009E24CA"/>
    <w:rsid w:val="009E40CD"/>
    <w:rsid w:val="009E469C"/>
    <w:rsid w:val="00A173CF"/>
    <w:rsid w:val="00A25973"/>
    <w:rsid w:val="00A31597"/>
    <w:rsid w:val="00A82D07"/>
    <w:rsid w:val="00A86CD0"/>
    <w:rsid w:val="00A91344"/>
    <w:rsid w:val="00AC4CAC"/>
    <w:rsid w:val="00AC7DAE"/>
    <w:rsid w:val="00AD3300"/>
    <w:rsid w:val="00B07709"/>
    <w:rsid w:val="00B11EDA"/>
    <w:rsid w:val="00B12D00"/>
    <w:rsid w:val="00B17646"/>
    <w:rsid w:val="00B25E09"/>
    <w:rsid w:val="00B81F9C"/>
    <w:rsid w:val="00B86469"/>
    <w:rsid w:val="00B95E1D"/>
    <w:rsid w:val="00B96A3E"/>
    <w:rsid w:val="00BB058F"/>
    <w:rsid w:val="00BB208F"/>
    <w:rsid w:val="00BD325C"/>
    <w:rsid w:val="00BD4895"/>
    <w:rsid w:val="00BD6001"/>
    <w:rsid w:val="00BE601F"/>
    <w:rsid w:val="00BF406C"/>
    <w:rsid w:val="00BF531C"/>
    <w:rsid w:val="00C14009"/>
    <w:rsid w:val="00C30E63"/>
    <w:rsid w:val="00C671A9"/>
    <w:rsid w:val="00C75936"/>
    <w:rsid w:val="00C81107"/>
    <w:rsid w:val="00C92655"/>
    <w:rsid w:val="00CB26C2"/>
    <w:rsid w:val="00CE11B5"/>
    <w:rsid w:val="00CF4136"/>
    <w:rsid w:val="00CF77EF"/>
    <w:rsid w:val="00D13A3C"/>
    <w:rsid w:val="00D20611"/>
    <w:rsid w:val="00D24B5D"/>
    <w:rsid w:val="00D36B28"/>
    <w:rsid w:val="00D44D05"/>
    <w:rsid w:val="00D457A7"/>
    <w:rsid w:val="00D71E77"/>
    <w:rsid w:val="00D84986"/>
    <w:rsid w:val="00D9050C"/>
    <w:rsid w:val="00DC72FA"/>
    <w:rsid w:val="00DE3942"/>
    <w:rsid w:val="00DE62C0"/>
    <w:rsid w:val="00DF3090"/>
    <w:rsid w:val="00DF3C24"/>
    <w:rsid w:val="00E0409A"/>
    <w:rsid w:val="00E11FB9"/>
    <w:rsid w:val="00E12ED2"/>
    <w:rsid w:val="00E25AAB"/>
    <w:rsid w:val="00E44071"/>
    <w:rsid w:val="00E4439D"/>
    <w:rsid w:val="00E72E28"/>
    <w:rsid w:val="00EB7ADE"/>
    <w:rsid w:val="00EC277A"/>
    <w:rsid w:val="00EE293F"/>
    <w:rsid w:val="00EE355B"/>
    <w:rsid w:val="00EE6160"/>
    <w:rsid w:val="00EF299F"/>
    <w:rsid w:val="00EF6487"/>
    <w:rsid w:val="00F20CDC"/>
    <w:rsid w:val="00F24410"/>
    <w:rsid w:val="00F25E3C"/>
    <w:rsid w:val="00F26972"/>
    <w:rsid w:val="00F330CB"/>
    <w:rsid w:val="00F348C2"/>
    <w:rsid w:val="00F5062C"/>
    <w:rsid w:val="00F56375"/>
    <w:rsid w:val="00F73016"/>
    <w:rsid w:val="00F92D4B"/>
    <w:rsid w:val="00F94F4A"/>
    <w:rsid w:val="00FB02B1"/>
    <w:rsid w:val="00FB3DFA"/>
    <w:rsid w:val="00FD620A"/>
    <w:rsid w:val="0163247B"/>
    <w:rsid w:val="09287D76"/>
    <w:rsid w:val="09E37FB3"/>
    <w:rsid w:val="0A0F5BB5"/>
    <w:rsid w:val="0C93343B"/>
    <w:rsid w:val="0E6F05D1"/>
    <w:rsid w:val="0F074FAA"/>
    <w:rsid w:val="15333719"/>
    <w:rsid w:val="157A4E35"/>
    <w:rsid w:val="15A6480D"/>
    <w:rsid w:val="1608351E"/>
    <w:rsid w:val="1DF613D3"/>
    <w:rsid w:val="20A0716E"/>
    <w:rsid w:val="21E9568B"/>
    <w:rsid w:val="26A022EB"/>
    <w:rsid w:val="278E005D"/>
    <w:rsid w:val="288B42E2"/>
    <w:rsid w:val="2FEC2936"/>
    <w:rsid w:val="30175C86"/>
    <w:rsid w:val="3038292B"/>
    <w:rsid w:val="33F53549"/>
    <w:rsid w:val="38290730"/>
    <w:rsid w:val="3BDC4EF4"/>
    <w:rsid w:val="41842ED7"/>
    <w:rsid w:val="41E80EEB"/>
    <w:rsid w:val="44E060C2"/>
    <w:rsid w:val="4708796F"/>
    <w:rsid w:val="47283916"/>
    <w:rsid w:val="4A8C26DF"/>
    <w:rsid w:val="4D237BB0"/>
    <w:rsid w:val="508F329F"/>
    <w:rsid w:val="52264F17"/>
    <w:rsid w:val="527B4618"/>
    <w:rsid w:val="52B813CD"/>
    <w:rsid w:val="52D653D6"/>
    <w:rsid w:val="58E50BA2"/>
    <w:rsid w:val="598B674F"/>
    <w:rsid w:val="5B8E2CD1"/>
    <w:rsid w:val="5D5E44AA"/>
    <w:rsid w:val="628F7431"/>
    <w:rsid w:val="67D866A0"/>
    <w:rsid w:val="6C28527F"/>
    <w:rsid w:val="6D6123F1"/>
    <w:rsid w:val="7357203A"/>
    <w:rsid w:val="75352A78"/>
    <w:rsid w:val="7835786E"/>
    <w:rsid w:val="7C2B051C"/>
    <w:rsid w:val="7CDA5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jc w:val="left"/>
      <w:outlineLvl w:val="1"/>
    </w:pPr>
    <w:rPr>
      <w:rFonts w:hint="eastAsia" w:ascii="宋体" w:hAnsi="宋体" w:eastAsia="宋体" w:cs="Times New Roman"/>
      <w:kern w:val="0"/>
      <w:sz w:val="24"/>
    </w:rPr>
  </w:style>
  <w:style w:type="paragraph" w:styleId="3">
    <w:name w:val="heading 4"/>
    <w:basedOn w:val="1"/>
    <w:next w:val="1"/>
    <w:unhideWhenUsed/>
    <w:qFormat/>
    <w:uiPriority w:val="0"/>
    <w:pPr>
      <w:jc w:val="left"/>
      <w:outlineLvl w:val="3"/>
    </w:pPr>
    <w:rPr>
      <w:rFonts w:hint="eastAsia" w:ascii="宋体" w:hAnsi="宋体" w:eastAsia="宋体" w:cs="Times New Roman"/>
      <w:kern w:val="0"/>
      <w:sz w:val="24"/>
    </w:rPr>
  </w:style>
  <w:style w:type="character" w:default="1" w:styleId="11">
    <w:name w:val="Default Paragraph Font"/>
    <w:unhideWhenUsed/>
    <w:uiPriority w:val="1"/>
  </w:style>
  <w:style w:type="table" w:default="1" w:styleId="22">
    <w:name w:val="Normal Table"/>
    <w:unhideWhenUsed/>
    <w:uiPriority w:val="99"/>
    <w:tblPr>
      <w:tblLayout w:type="fixed"/>
      <w:tblCellMar>
        <w:top w:w="0" w:type="dxa"/>
        <w:left w:w="108" w:type="dxa"/>
        <w:bottom w:w="0" w:type="dxa"/>
        <w:right w:w="108" w:type="dxa"/>
      </w:tblCellMar>
    </w:tblPr>
  </w:style>
  <w:style w:type="paragraph" w:styleId="4">
    <w:name w:val="annotation subject"/>
    <w:basedOn w:val="5"/>
    <w:next w:val="5"/>
    <w:link w:val="35"/>
    <w:unhideWhenUsed/>
    <w:qFormat/>
    <w:uiPriority w:val="0"/>
    <w:rPr>
      <w:b/>
      <w:bCs/>
    </w:rPr>
  </w:style>
  <w:style w:type="paragraph" w:styleId="5">
    <w:name w:val="annotation text"/>
    <w:basedOn w:val="1"/>
    <w:link w:val="34"/>
    <w:unhideWhenUsed/>
    <w:qFormat/>
    <w:uiPriority w:val="0"/>
    <w:pPr>
      <w:jc w:val="left"/>
    </w:pPr>
  </w:style>
  <w:style w:type="paragraph" w:styleId="6">
    <w:name w:val="Plain Text"/>
    <w:basedOn w:val="1"/>
    <w:link w:val="31"/>
    <w:qFormat/>
    <w:uiPriority w:val="0"/>
    <w:rPr>
      <w:rFonts w:ascii="宋体" w:hAnsi="Courier New" w:eastAsia="宋体" w:cs="Courier New"/>
      <w:kern w:val="0"/>
      <w:sz w:val="20"/>
      <w:szCs w:val="21"/>
    </w:rPr>
  </w:style>
  <w:style w:type="paragraph" w:styleId="7">
    <w:name w:val="Balloon Text"/>
    <w:basedOn w:val="1"/>
    <w:link w:val="36"/>
    <w:unhideWhenUsed/>
    <w:qFormat/>
    <w:uiPriority w:val="0"/>
    <w:rPr>
      <w:sz w:val="18"/>
      <w:szCs w:val="18"/>
    </w:rPr>
  </w:style>
  <w:style w:type="paragraph" w:styleId="8">
    <w:name w:val="footer"/>
    <w:basedOn w:val="1"/>
    <w:link w:val="29"/>
    <w:qFormat/>
    <w:uiPriority w:val="99"/>
    <w:pPr>
      <w:tabs>
        <w:tab w:val="center" w:pos="4153"/>
        <w:tab w:val="right" w:pos="8306"/>
      </w:tabs>
      <w:snapToGrid w:val="0"/>
      <w:jc w:val="left"/>
    </w:pPr>
    <w:rPr>
      <w:sz w:val="18"/>
      <w:szCs w:val="18"/>
    </w:rPr>
  </w:style>
  <w:style w:type="paragraph" w:styleId="9">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jc w:val="left"/>
    </w:pPr>
    <w:rPr>
      <w:rFonts w:cs="Times New Roman"/>
      <w:kern w:val="0"/>
      <w:sz w:val="24"/>
    </w:rPr>
  </w:style>
  <w:style w:type="character" w:styleId="12">
    <w:name w:val="Strong"/>
    <w:basedOn w:val="11"/>
    <w:qFormat/>
    <w:uiPriority w:val="0"/>
    <w:rPr>
      <w:b/>
    </w:rPr>
  </w:style>
  <w:style w:type="character" w:styleId="13">
    <w:name w:val="FollowedHyperlink"/>
    <w:basedOn w:val="11"/>
    <w:qFormat/>
    <w:uiPriority w:val="0"/>
    <w:rPr>
      <w:color w:val="333333"/>
      <w:u w:val="none"/>
    </w:rPr>
  </w:style>
  <w:style w:type="character" w:styleId="14">
    <w:name w:val="Emphasis"/>
    <w:basedOn w:val="11"/>
    <w:qFormat/>
    <w:uiPriority w:val="0"/>
  </w:style>
  <w:style w:type="character" w:styleId="15">
    <w:name w:val="HTML Definition"/>
    <w:basedOn w:val="11"/>
    <w:qFormat/>
    <w:uiPriority w:val="0"/>
  </w:style>
  <w:style w:type="character" w:styleId="16">
    <w:name w:val="HTML Acronym"/>
    <w:basedOn w:val="11"/>
    <w:qFormat/>
    <w:uiPriority w:val="0"/>
  </w:style>
  <w:style w:type="character" w:styleId="17">
    <w:name w:val="HTML Variable"/>
    <w:basedOn w:val="11"/>
    <w:qFormat/>
    <w:uiPriority w:val="0"/>
  </w:style>
  <w:style w:type="character" w:styleId="18">
    <w:name w:val="Hyperlink"/>
    <w:basedOn w:val="11"/>
    <w:qFormat/>
    <w:uiPriority w:val="0"/>
    <w:rPr>
      <w:color w:val="333333"/>
      <w:u w:val="none"/>
    </w:rPr>
  </w:style>
  <w:style w:type="character" w:styleId="19">
    <w:name w:val="HTML Code"/>
    <w:basedOn w:val="11"/>
    <w:qFormat/>
    <w:uiPriority w:val="0"/>
    <w:rPr>
      <w:rFonts w:ascii="Courier New" w:hAnsi="Courier New"/>
      <w:sz w:val="20"/>
    </w:rPr>
  </w:style>
  <w:style w:type="character" w:styleId="20">
    <w:name w:val="annotation reference"/>
    <w:basedOn w:val="11"/>
    <w:unhideWhenUsed/>
    <w:qFormat/>
    <w:uiPriority w:val="0"/>
    <w:rPr>
      <w:sz w:val="21"/>
      <w:szCs w:val="21"/>
    </w:rPr>
  </w:style>
  <w:style w:type="character" w:styleId="21">
    <w:name w:val="HTML Cite"/>
    <w:basedOn w:val="11"/>
    <w:qFormat/>
    <w:uiPriority w:val="0"/>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4">
    <w:name w:val="current"/>
    <w:basedOn w:val="11"/>
    <w:qFormat/>
    <w:uiPriority w:val="0"/>
    <w:rPr>
      <w:b/>
      <w:bCs/>
      <w:color w:val="FFFFFF"/>
      <w:bdr w:val="single" w:color="7D6543" w:sz="6" w:space="0"/>
      <w:shd w:val="clear" w:color="auto" w:fill="7D6543"/>
    </w:rPr>
  </w:style>
  <w:style w:type="character" w:customStyle="1" w:styleId="25">
    <w:name w:val="disabled"/>
    <w:basedOn w:val="11"/>
    <w:qFormat/>
    <w:uiPriority w:val="0"/>
    <w:rPr>
      <w:color w:val="999999"/>
      <w:bdr w:val="single" w:color="C5C5C5" w:sz="6" w:space="0"/>
    </w:rPr>
  </w:style>
  <w:style w:type="character" w:customStyle="1" w:styleId="26">
    <w:name w:val="font11"/>
    <w:basedOn w:val="11"/>
    <w:qFormat/>
    <w:uiPriority w:val="0"/>
    <w:rPr>
      <w:rFonts w:hint="eastAsia" w:ascii="宋体" w:hAnsi="宋体" w:eastAsia="宋体" w:cs="宋体"/>
      <w:color w:val="000000"/>
      <w:sz w:val="24"/>
      <w:szCs w:val="24"/>
      <w:u w:val="none"/>
    </w:rPr>
  </w:style>
  <w:style w:type="character" w:customStyle="1" w:styleId="27">
    <w:name w:val="font31"/>
    <w:basedOn w:val="11"/>
    <w:qFormat/>
    <w:uiPriority w:val="0"/>
    <w:rPr>
      <w:rFonts w:hint="eastAsia" w:ascii="宋体" w:hAnsi="宋体" w:eastAsia="宋体" w:cs="宋体"/>
      <w:color w:val="000000"/>
      <w:sz w:val="24"/>
      <w:szCs w:val="24"/>
      <w:u w:val="none"/>
    </w:rPr>
  </w:style>
  <w:style w:type="character" w:customStyle="1" w:styleId="28">
    <w:name w:val="页眉 Char"/>
    <w:basedOn w:val="11"/>
    <w:link w:val="9"/>
    <w:qFormat/>
    <w:uiPriority w:val="99"/>
    <w:rPr>
      <w:rFonts w:asciiTheme="minorHAnsi" w:hAnsiTheme="minorHAnsi" w:eastAsiaTheme="minorEastAsia" w:cstheme="minorBidi"/>
      <w:kern w:val="2"/>
      <w:sz w:val="18"/>
      <w:szCs w:val="18"/>
    </w:rPr>
  </w:style>
  <w:style w:type="character" w:customStyle="1" w:styleId="29">
    <w:name w:val="页脚 Char"/>
    <w:basedOn w:val="11"/>
    <w:link w:val="8"/>
    <w:qFormat/>
    <w:uiPriority w:val="99"/>
    <w:rPr>
      <w:rFonts w:asciiTheme="minorHAnsi" w:hAnsiTheme="minorHAnsi" w:eastAsiaTheme="minorEastAsia" w:cstheme="minorBidi"/>
      <w:kern w:val="2"/>
      <w:sz w:val="18"/>
      <w:szCs w:val="18"/>
    </w:rPr>
  </w:style>
  <w:style w:type="paragraph" w:customStyle="1" w:styleId="30">
    <w:name w:val="列出段落1"/>
    <w:basedOn w:val="1"/>
    <w:unhideWhenUsed/>
    <w:qFormat/>
    <w:uiPriority w:val="99"/>
    <w:pPr>
      <w:ind w:firstLine="420" w:firstLineChars="200"/>
    </w:pPr>
  </w:style>
  <w:style w:type="character" w:customStyle="1" w:styleId="31">
    <w:name w:val="纯文本 Char"/>
    <w:basedOn w:val="11"/>
    <w:link w:val="6"/>
    <w:qFormat/>
    <w:uiPriority w:val="0"/>
    <w:rPr>
      <w:rFonts w:ascii="宋体" w:hAnsi="Courier New" w:cs="Courier New"/>
      <w:szCs w:val="21"/>
    </w:rPr>
  </w:style>
  <w:style w:type="paragraph" w:customStyle="1" w:styleId="32">
    <w:name w:val="无间隔1"/>
    <w:link w:val="33"/>
    <w:qFormat/>
    <w:uiPriority w:val="1"/>
    <w:rPr>
      <w:rFonts w:asciiTheme="minorHAnsi" w:hAnsiTheme="minorHAnsi" w:eastAsiaTheme="minorEastAsia" w:cstheme="minorBidi"/>
      <w:sz w:val="22"/>
      <w:szCs w:val="22"/>
      <w:lang w:val="en-US" w:eastAsia="zh-CN" w:bidi="ar-SA"/>
    </w:rPr>
  </w:style>
  <w:style w:type="character" w:customStyle="1" w:styleId="33">
    <w:name w:val="无间隔 Char"/>
    <w:basedOn w:val="11"/>
    <w:link w:val="32"/>
    <w:qFormat/>
    <w:uiPriority w:val="1"/>
    <w:rPr>
      <w:rFonts w:asciiTheme="minorHAnsi" w:hAnsiTheme="minorHAnsi" w:eastAsiaTheme="minorEastAsia" w:cstheme="minorBidi"/>
      <w:sz w:val="22"/>
      <w:szCs w:val="22"/>
    </w:rPr>
  </w:style>
  <w:style w:type="character" w:customStyle="1" w:styleId="34">
    <w:name w:val="批注文字 Char"/>
    <w:basedOn w:val="11"/>
    <w:link w:val="5"/>
    <w:semiHidden/>
    <w:qFormat/>
    <w:uiPriority w:val="0"/>
    <w:rPr>
      <w:rFonts w:asciiTheme="minorHAnsi" w:hAnsiTheme="minorHAnsi" w:eastAsiaTheme="minorEastAsia" w:cstheme="minorBidi"/>
      <w:kern w:val="2"/>
      <w:sz w:val="21"/>
      <w:szCs w:val="24"/>
    </w:rPr>
  </w:style>
  <w:style w:type="character" w:customStyle="1" w:styleId="35">
    <w:name w:val="批注主题 Char"/>
    <w:basedOn w:val="34"/>
    <w:link w:val="4"/>
    <w:semiHidden/>
    <w:qFormat/>
    <w:uiPriority w:val="0"/>
    <w:rPr>
      <w:rFonts w:asciiTheme="minorHAnsi" w:hAnsiTheme="minorHAnsi" w:eastAsiaTheme="minorEastAsia" w:cstheme="minorBidi"/>
      <w:b/>
      <w:bCs/>
      <w:kern w:val="2"/>
      <w:sz w:val="21"/>
      <w:szCs w:val="24"/>
    </w:rPr>
  </w:style>
  <w:style w:type="character" w:customStyle="1" w:styleId="36">
    <w:name w:val="批注框文本 Char"/>
    <w:basedOn w:val="11"/>
    <w:link w:val="7"/>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6DE2B7-C2ED-46FF-8FFB-057EE05C954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1285</Words>
  <Characters>7325</Characters>
  <Lines>61</Lines>
  <Paragraphs>17</Paragraphs>
  <TotalTime>0</TotalTime>
  <ScaleCrop>false</ScaleCrop>
  <LinksUpToDate>false</LinksUpToDate>
  <CharactersWithSpaces>8593</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2022-01-12T07:29:00Z</dcterms:created>
  <dc:creator>Administrator</dc:creator>
  <cp:lastModifiedBy>100666</cp:lastModifiedBy>
  <cp:lastPrinted>2021-12-09T07:52:00Z</cp:lastPrinted>
  <dcterms:modified xsi:type="dcterms:W3CDTF">2023-05-11T06:32:54Z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19CE6C4B7F8A43C7981FA066754F118C</vt:lpwstr>
  </property>
</Properties>
</file>