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87" w:rsidRDefault="004D4887" w:rsidP="004D4887">
      <w:pPr>
        <w:widowControl/>
        <w:shd w:val="clear" w:color="auto" w:fill="FFFFFF"/>
        <w:spacing w:before="100" w:beforeAutospacing="1" w:afterAutospacing="1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/>
          <w:color w:val="000000"/>
          <w:kern w:val="0"/>
          <w:sz w:val="32"/>
          <w:szCs w:val="32"/>
        </w:rPr>
        <w:t>附件</w:t>
      </w:r>
    </w:p>
    <w:p w:rsidR="004D4887" w:rsidRPr="004D4887" w:rsidRDefault="004D4887" w:rsidP="004D4887">
      <w:pPr>
        <w:spacing w:line="360" w:lineRule="auto"/>
        <w:jc w:val="center"/>
        <w:rPr>
          <w:rFonts w:ascii="仿宋" w:eastAsia="仿宋" w:hAnsi="仿宋"/>
          <w:bCs/>
          <w:sz w:val="44"/>
          <w:szCs w:val="44"/>
        </w:rPr>
      </w:pPr>
      <w:bookmarkStart w:id="0" w:name="_GoBack"/>
      <w:r w:rsidRPr="004D4887">
        <w:rPr>
          <w:rFonts w:ascii="仿宋" w:eastAsia="仿宋" w:hAnsi="仿宋"/>
          <w:bCs/>
          <w:sz w:val="44"/>
          <w:szCs w:val="44"/>
        </w:rPr>
        <w:t>马克·卡尔莫斯个人简介</w:t>
      </w:r>
    </w:p>
    <w:bookmarkEnd w:id="0"/>
    <w:p w:rsidR="004D4887" w:rsidRDefault="004D4887" w:rsidP="004D4887">
      <w:pPr>
        <w:widowControl/>
        <w:jc w:val="center"/>
        <w:rPr>
          <w:rFonts w:ascii="Times New Roman" w:hAnsi="Times New Roman"/>
          <w:bCs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054A58AC" wp14:editId="1038758F">
            <wp:extent cx="2314575" cy="3009900"/>
            <wp:effectExtent l="0" t="0" r="9525" b="0"/>
            <wp:docPr id="2" name="图片 2" descr="说明: C:\Users\文娟\Documents\Tencent Files\39819252\Image\C2C\Image3\F829F573E8952A0E8F34F2CE4C491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文娟\Documents\Tencent Files\39819252\Image\C2C\Image3\F829F573E8952A0E8F34F2CE4C49193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887" w:rsidRPr="005361EB" w:rsidRDefault="004D4887" w:rsidP="004D4887">
      <w:pPr>
        <w:widowControl/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361EB">
        <w:rPr>
          <w:rFonts w:ascii="仿宋" w:eastAsia="仿宋" w:hAnsi="仿宋"/>
          <w:sz w:val="32"/>
          <w:szCs w:val="32"/>
        </w:rPr>
        <w:t>马克·卡尔莫斯，宗教研究</w:t>
      </w:r>
      <w:r w:rsidRPr="005361EB">
        <w:rPr>
          <w:rFonts w:ascii="仿宋" w:eastAsia="仿宋" w:hAnsi="仿宋" w:hint="eastAsia"/>
          <w:sz w:val="32"/>
          <w:szCs w:val="32"/>
        </w:rPr>
        <w:t>（2006，</w:t>
      </w:r>
      <w:r w:rsidRPr="005361EB">
        <w:rPr>
          <w:rFonts w:ascii="仿宋" w:eastAsia="仿宋" w:hAnsi="仿宋"/>
          <w:sz w:val="32"/>
          <w:szCs w:val="32"/>
        </w:rPr>
        <w:t>波兰雅盖隆大学</w:t>
      </w:r>
      <w:r w:rsidRPr="005361EB">
        <w:rPr>
          <w:rFonts w:ascii="仿宋" w:eastAsia="仿宋" w:hAnsi="仿宋" w:hint="eastAsia"/>
          <w:sz w:val="32"/>
          <w:szCs w:val="32"/>
        </w:rPr>
        <w:t>）、</w:t>
      </w:r>
      <w:r w:rsidRPr="005361EB">
        <w:rPr>
          <w:rFonts w:ascii="仿宋" w:eastAsia="仿宋" w:hAnsi="仿宋"/>
          <w:sz w:val="32"/>
          <w:szCs w:val="32"/>
        </w:rPr>
        <w:t>哲学</w:t>
      </w:r>
      <w:r w:rsidRPr="005361EB">
        <w:rPr>
          <w:rFonts w:ascii="仿宋" w:eastAsia="仿宋" w:hAnsi="仿宋" w:hint="eastAsia"/>
          <w:sz w:val="32"/>
          <w:szCs w:val="32"/>
        </w:rPr>
        <w:t>（1986）、</w:t>
      </w:r>
      <w:r w:rsidRPr="005361EB">
        <w:rPr>
          <w:rFonts w:ascii="仿宋" w:eastAsia="仿宋" w:hAnsi="仿宋"/>
          <w:sz w:val="32"/>
          <w:szCs w:val="32"/>
        </w:rPr>
        <w:t>地质学（</w:t>
      </w:r>
      <w:r w:rsidRPr="005361EB">
        <w:rPr>
          <w:rFonts w:ascii="仿宋" w:eastAsia="仿宋" w:hAnsi="仿宋" w:hint="eastAsia"/>
          <w:sz w:val="32"/>
          <w:szCs w:val="32"/>
        </w:rPr>
        <w:t>1975</w:t>
      </w:r>
      <w:r w:rsidRPr="005361EB">
        <w:rPr>
          <w:rFonts w:ascii="仿宋" w:eastAsia="仿宋" w:hAnsi="仿宋"/>
          <w:sz w:val="32"/>
          <w:szCs w:val="32"/>
        </w:rPr>
        <w:t>）</w:t>
      </w:r>
      <w:r w:rsidRPr="005361EB">
        <w:rPr>
          <w:rFonts w:ascii="仿宋" w:eastAsia="仿宋" w:hAnsi="仿宋" w:hint="eastAsia"/>
          <w:sz w:val="32"/>
          <w:szCs w:val="32"/>
        </w:rPr>
        <w:t>博士</w:t>
      </w:r>
      <w:r w:rsidRPr="005361EB">
        <w:rPr>
          <w:rFonts w:ascii="仿宋" w:eastAsia="仿宋" w:hAnsi="仿宋"/>
          <w:sz w:val="32"/>
          <w:szCs w:val="32"/>
        </w:rPr>
        <w:t>。</w:t>
      </w:r>
      <w:proofErr w:type="gramStart"/>
      <w:r w:rsidRPr="005361EB">
        <w:rPr>
          <w:rFonts w:ascii="仿宋" w:eastAsia="仿宋" w:hAnsi="仿宋"/>
          <w:sz w:val="32"/>
          <w:szCs w:val="32"/>
        </w:rPr>
        <w:t>获雅盖隆</w:t>
      </w:r>
      <w:proofErr w:type="gramEnd"/>
      <w:r w:rsidRPr="005361EB">
        <w:rPr>
          <w:rFonts w:ascii="仿宋" w:eastAsia="仿宋" w:hAnsi="仿宋"/>
          <w:sz w:val="32"/>
          <w:szCs w:val="32"/>
        </w:rPr>
        <w:t>大学颁发的跨文化培训师证书。</w:t>
      </w:r>
      <w:r w:rsidRPr="005361EB">
        <w:rPr>
          <w:rFonts w:ascii="仿宋" w:eastAsia="仿宋" w:hAnsi="仿宋" w:hint="eastAsia"/>
          <w:sz w:val="32"/>
          <w:szCs w:val="32"/>
        </w:rPr>
        <w:t>目前</w:t>
      </w:r>
      <w:r w:rsidRPr="005361EB">
        <w:rPr>
          <w:rFonts w:ascii="仿宋" w:eastAsia="仿宋" w:hAnsi="仿宋"/>
          <w:sz w:val="32"/>
          <w:szCs w:val="32"/>
        </w:rPr>
        <w:t>主要</w:t>
      </w:r>
      <w:r w:rsidRPr="005361EB">
        <w:rPr>
          <w:rFonts w:ascii="仿宋" w:eastAsia="仿宋" w:hAnsi="仿宋" w:hint="eastAsia"/>
          <w:sz w:val="32"/>
          <w:szCs w:val="32"/>
        </w:rPr>
        <w:t>研究领域</w:t>
      </w:r>
      <w:r w:rsidRPr="005361EB">
        <w:rPr>
          <w:rFonts w:ascii="仿宋" w:eastAsia="仿宋" w:hAnsi="仿宋"/>
          <w:sz w:val="32"/>
          <w:szCs w:val="32"/>
        </w:rPr>
        <w:t>：中医，藏学和跨文化关系。</w:t>
      </w:r>
    </w:p>
    <w:p w:rsidR="004D4887" w:rsidRPr="005361EB" w:rsidRDefault="004D4887" w:rsidP="004D4887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361EB">
        <w:rPr>
          <w:rFonts w:ascii="仿宋" w:eastAsia="仿宋" w:hAnsi="仿宋"/>
          <w:sz w:val="32"/>
          <w:szCs w:val="32"/>
        </w:rPr>
        <w:t>自1986年以来，马克·卡尔莫斯一直在与西方，中国和波兰的老师一起学习中医。</w:t>
      </w:r>
      <w:r w:rsidRPr="005361EB">
        <w:rPr>
          <w:rFonts w:ascii="仿宋" w:eastAsia="仿宋" w:hAnsi="仿宋" w:hint="eastAsia"/>
          <w:sz w:val="32"/>
          <w:szCs w:val="32"/>
        </w:rPr>
        <w:t>曾</w:t>
      </w:r>
      <w:r w:rsidRPr="005361EB">
        <w:rPr>
          <w:rFonts w:ascii="仿宋" w:eastAsia="仿宋" w:hAnsi="仿宋"/>
          <w:sz w:val="32"/>
          <w:szCs w:val="32"/>
        </w:rPr>
        <w:t>5次到中国考察</w:t>
      </w:r>
      <w:r w:rsidRPr="005361EB">
        <w:rPr>
          <w:rFonts w:ascii="仿宋" w:eastAsia="仿宋" w:hAnsi="仿宋" w:hint="eastAsia"/>
          <w:sz w:val="32"/>
          <w:szCs w:val="32"/>
        </w:rPr>
        <w:t>，</w:t>
      </w:r>
      <w:r w:rsidRPr="005361EB">
        <w:rPr>
          <w:rFonts w:ascii="仿宋" w:eastAsia="仿宋" w:hAnsi="仿宋"/>
          <w:sz w:val="32"/>
          <w:szCs w:val="32"/>
        </w:rPr>
        <w:t>并于2018年</w:t>
      </w:r>
      <w:r w:rsidRPr="005361EB">
        <w:rPr>
          <w:rFonts w:ascii="仿宋" w:eastAsia="仿宋" w:hAnsi="仿宋" w:hint="eastAsia"/>
          <w:sz w:val="32"/>
          <w:szCs w:val="32"/>
        </w:rPr>
        <w:t>赴</w:t>
      </w:r>
      <w:r w:rsidRPr="005361EB">
        <w:rPr>
          <w:rFonts w:ascii="仿宋" w:eastAsia="仿宋" w:hAnsi="仿宋"/>
          <w:sz w:val="32"/>
          <w:szCs w:val="32"/>
        </w:rPr>
        <w:t>上海中医大学</w:t>
      </w:r>
      <w:r w:rsidRPr="005361EB">
        <w:rPr>
          <w:rFonts w:ascii="仿宋" w:eastAsia="仿宋" w:hAnsi="仿宋" w:hint="eastAsia"/>
          <w:sz w:val="32"/>
          <w:szCs w:val="32"/>
        </w:rPr>
        <w:t>访学</w:t>
      </w:r>
      <w:r w:rsidRPr="005361EB">
        <w:rPr>
          <w:rFonts w:ascii="仿宋" w:eastAsia="仿宋" w:hAnsi="仿宋"/>
          <w:sz w:val="32"/>
          <w:szCs w:val="32"/>
        </w:rPr>
        <w:t>3周。</w:t>
      </w:r>
      <w:r w:rsidRPr="005361EB">
        <w:rPr>
          <w:rFonts w:ascii="仿宋" w:eastAsia="仿宋" w:hAnsi="仿宋" w:hint="eastAsia"/>
          <w:sz w:val="32"/>
          <w:szCs w:val="32"/>
        </w:rPr>
        <w:t>此外</w:t>
      </w:r>
      <w:r w:rsidRPr="005361EB">
        <w:rPr>
          <w:rFonts w:ascii="仿宋" w:eastAsia="仿宋" w:hAnsi="仿宋"/>
          <w:sz w:val="32"/>
          <w:szCs w:val="32"/>
        </w:rPr>
        <w:t>，马克·卡尔莫斯与曙光国际中医药论坛合作，</w:t>
      </w:r>
      <w:r w:rsidRPr="005361EB">
        <w:rPr>
          <w:rFonts w:ascii="仿宋" w:eastAsia="仿宋" w:hAnsi="仿宋" w:hint="eastAsia"/>
          <w:sz w:val="32"/>
          <w:szCs w:val="32"/>
        </w:rPr>
        <w:t>于</w:t>
      </w:r>
      <w:r w:rsidRPr="005361EB">
        <w:rPr>
          <w:rFonts w:ascii="仿宋" w:eastAsia="仿宋" w:hAnsi="仿宋"/>
          <w:sz w:val="32"/>
          <w:szCs w:val="32"/>
        </w:rPr>
        <w:t>2018年世界中医药学会联合会（WFCMS）标准化委员会年会上发表演讲。</w:t>
      </w:r>
    </w:p>
    <w:p w:rsidR="004D4887" w:rsidRPr="005361EB" w:rsidRDefault="004D4887" w:rsidP="004D4887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361EB">
        <w:rPr>
          <w:rFonts w:ascii="仿宋" w:eastAsia="仿宋" w:hAnsi="仿宋"/>
          <w:sz w:val="32"/>
          <w:szCs w:val="32"/>
        </w:rPr>
        <w:t>1989年</w:t>
      </w:r>
      <w:r w:rsidRPr="005361EB">
        <w:rPr>
          <w:rFonts w:ascii="仿宋" w:eastAsia="仿宋" w:hAnsi="仿宋" w:hint="eastAsia"/>
          <w:sz w:val="32"/>
          <w:szCs w:val="32"/>
        </w:rPr>
        <w:t>，</w:t>
      </w:r>
      <w:r w:rsidRPr="005361EB">
        <w:rPr>
          <w:rFonts w:ascii="仿宋" w:eastAsia="仿宋" w:hAnsi="仿宋"/>
          <w:sz w:val="32"/>
          <w:szCs w:val="32"/>
        </w:rPr>
        <w:t>马克·卡尔莫斯在克拉科夫开办了一所中医学校</w:t>
      </w:r>
      <w:r w:rsidRPr="005361EB">
        <w:rPr>
          <w:rFonts w:ascii="仿宋" w:eastAsia="仿宋" w:hAnsi="仿宋" w:hint="eastAsia"/>
          <w:sz w:val="32"/>
          <w:szCs w:val="32"/>
        </w:rPr>
        <w:t>，</w:t>
      </w:r>
      <w:r w:rsidRPr="005361EB">
        <w:rPr>
          <w:rFonts w:ascii="仿宋" w:eastAsia="仿宋" w:hAnsi="仿宋"/>
          <w:sz w:val="32"/>
          <w:szCs w:val="32"/>
        </w:rPr>
        <w:t>并于2011</w:t>
      </w:r>
      <w:r w:rsidRPr="005361EB">
        <w:rPr>
          <w:rFonts w:ascii="仿宋" w:eastAsia="仿宋" w:hAnsi="仿宋" w:hint="eastAsia"/>
          <w:sz w:val="32"/>
          <w:szCs w:val="32"/>
        </w:rPr>
        <w:t>更名为</w:t>
      </w:r>
      <w:r w:rsidRPr="005361EB">
        <w:rPr>
          <w:rFonts w:ascii="仿宋" w:eastAsia="仿宋" w:hAnsi="仿宋"/>
          <w:sz w:val="32"/>
          <w:szCs w:val="32"/>
        </w:rPr>
        <w:t>中医药与健康预防研究所。</w:t>
      </w:r>
      <w:r w:rsidRPr="005361EB">
        <w:rPr>
          <w:rFonts w:ascii="仿宋" w:eastAsia="仿宋" w:hAnsi="仿宋" w:hint="eastAsia"/>
          <w:sz w:val="32"/>
          <w:szCs w:val="32"/>
        </w:rPr>
        <w:t>同时他</w:t>
      </w:r>
      <w:r w:rsidRPr="005361EB">
        <w:rPr>
          <w:rFonts w:ascii="仿宋" w:eastAsia="仿宋" w:hAnsi="仿宋"/>
          <w:sz w:val="32"/>
          <w:szCs w:val="32"/>
        </w:rPr>
        <w:t>也是克拉科夫最大的中医诊所</w:t>
      </w:r>
      <w:r w:rsidRPr="005361EB">
        <w:rPr>
          <w:rFonts w:ascii="仿宋" w:eastAsia="仿宋" w:hAnsi="仿宋" w:hint="eastAsia"/>
          <w:sz w:val="32"/>
          <w:szCs w:val="32"/>
        </w:rPr>
        <w:t>“</w:t>
      </w:r>
      <w:r w:rsidRPr="005361EB">
        <w:rPr>
          <w:rFonts w:ascii="仿宋" w:eastAsia="仿宋" w:hAnsi="仿宋"/>
          <w:sz w:val="32"/>
          <w:szCs w:val="32"/>
        </w:rPr>
        <w:t>中医中心</w:t>
      </w:r>
      <w:r w:rsidRPr="005361EB">
        <w:rPr>
          <w:rFonts w:ascii="仿宋" w:eastAsia="仿宋" w:hAnsi="仿宋" w:hint="eastAsia"/>
          <w:sz w:val="32"/>
          <w:szCs w:val="32"/>
        </w:rPr>
        <w:t>”</w:t>
      </w:r>
      <w:r w:rsidRPr="005361EB">
        <w:rPr>
          <w:rFonts w:ascii="仿宋" w:eastAsia="仿宋" w:hAnsi="仿宋"/>
          <w:sz w:val="32"/>
          <w:szCs w:val="32"/>
        </w:rPr>
        <w:t>的联合创始人兼董事总经理</w:t>
      </w:r>
      <w:r w:rsidRPr="005361EB">
        <w:rPr>
          <w:rFonts w:ascii="仿宋" w:eastAsia="仿宋" w:hAnsi="仿宋" w:hint="eastAsia"/>
          <w:sz w:val="32"/>
          <w:szCs w:val="32"/>
        </w:rPr>
        <w:t>，及</w:t>
      </w:r>
      <w:r w:rsidRPr="005361EB">
        <w:rPr>
          <w:rFonts w:ascii="仿宋" w:eastAsia="仿宋" w:hAnsi="仿宋"/>
          <w:sz w:val="32"/>
          <w:szCs w:val="32"/>
        </w:rPr>
        <w:t>波兰中医学会（PTTMC）的创始人兼总裁（2007-2018）。</w:t>
      </w:r>
    </w:p>
    <w:p w:rsidR="004D4887" w:rsidRPr="005361EB" w:rsidRDefault="004D4887" w:rsidP="004D4887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361EB">
        <w:rPr>
          <w:rFonts w:ascii="仿宋" w:eastAsia="仿宋" w:hAnsi="仿宋"/>
          <w:sz w:val="32"/>
          <w:szCs w:val="32"/>
        </w:rPr>
        <w:t>如今，他是波兰中医药学会的名誉主席。2017年12月，他被选为世界针灸学会联合会（WFAS）的第9届主席。</w:t>
      </w:r>
    </w:p>
    <w:p w:rsidR="004D4887" w:rsidRPr="005361EB" w:rsidRDefault="004D4887" w:rsidP="004D4887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361EB">
        <w:rPr>
          <w:rFonts w:ascii="仿宋" w:eastAsia="仿宋" w:hAnsi="仿宋"/>
          <w:sz w:val="32"/>
          <w:szCs w:val="32"/>
        </w:rPr>
        <w:t>作为一名独立研究学者和专家，马克·卡尔莫斯定期在</w:t>
      </w:r>
      <w:proofErr w:type="gramStart"/>
      <w:r w:rsidRPr="005361EB">
        <w:rPr>
          <w:rFonts w:ascii="仿宋" w:eastAsia="仿宋" w:hAnsi="仿宋"/>
          <w:sz w:val="32"/>
          <w:szCs w:val="32"/>
        </w:rPr>
        <w:t>雅盖隆</w:t>
      </w:r>
      <w:proofErr w:type="gramEnd"/>
      <w:r w:rsidRPr="005361EB">
        <w:rPr>
          <w:rFonts w:ascii="仿宋" w:eastAsia="仿宋" w:hAnsi="仿宋"/>
          <w:sz w:val="32"/>
          <w:szCs w:val="32"/>
        </w:rPr>
        <w:t>大学的宗教研究学院、医学院（药学院 - 中医药学概论）、文明比较研究和远东研究学院（中东和远东）和研究生学院中的中国文明研究进行讲学。他还曾多次在克拉科夫的</w:t>
      </w:r>
      <w:proofErr w:type="gramStart"/>
      <w:r w:rsidRPr="005361EB">
        <w:rPr>
          <w:rFonts w:ascii="仿宋" w:eastAsia="仿宋" w:hAnsi="仿宋"/>
          <w:sz w:val="32"/>
          <w:szCs w:val="32"/>
        </w:rPr>
        <w:t>雅盖隆</w:t>
      </w:r>
      <w:proofErr w:type="gramEnd"/>
      <w:r w:rsidRPr="005361EB">
        <w:rPr>
          <w:rFonts w:ascii="仿宋" w:eastAsia="仿宋" w:hAnsi="仿宋"/>
          <w:sz w:val="32"/>
          <w:szCs w:val="32"/>
        </w:rPr>
        <w:t>大学孔子学院和波兰的许多其他院校和礼堂讲授中医。在进行学术研究的同时，他还发布了不少自己学术领域中的文章及出版书籍。他于1993年出版了自己关于中医见解的书籍《中国和美食：医学的秘密》（1991年，1992年，1993年）。同时他也是四本关于西藏研究系列书籍的</w:t>
      </w:r>
      <w:r w:rsidRPr="005361EB">
        <w:rPr>
          <w:rFonts w:ascii="仿宋" w:eastAsia="仿宋" w:hAnsi="仿宋"/>
          <w:sz w:val="32"/>
          <w:szCs w:val="32"/>
        </w:rPr>
        <w:lastRenderedPageBreak/>
        <w:t>作者《西藏：传说和现实》（1999年，2008年，2009年），书中专门介绍藏医学和从佛教哲学的角度描述了藏族心理学。同时，他还在中医和东方医学领域发表文章介绍西医与传统医药、替代和补充药物之间的关系。他还积极参与该医疗文化的普及活动，主要集中在中医（科普讲座，广播和电视访谈等）。</w:t>
      </w:r>
    </w:p>
    <w:p w:rsidR="00E70A31" w:rsidRPr="004D4887" w:rsidRDefault="00E70A31" w:rsidP="00555E32">
      <w:pPr>
        <w:jc w:val="center"/>
      </w:pPr>
    </w:p>
    <w:sectPr w:rsidR="00E70A31" w:rsidRPr="004D4887" w:rsidSect="004D488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90" w:rsidRDefault="00A62B90" w:rsidP="00555E32">
      <w:r>
        <w:separator/>
      </w:r>
    </w:p>
  </w:endnote>
  <w:endnote w:type="continuationSeparator" w:id="0">
    <w:p w:rsidR="00A62B90" w:rsidRDefault="00A62B90" w:rsidP="0055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90" w:rsidRDefault="00A62B90" w:rsidP="00555E32">
      <w:r>
        <w:separator/>
      </w:r>
    </w:p>
  </w:footnote>
  <w:footnote w:type="continuationSeparator" w:id="0">
    <w:p w:rsidR="00A62B90" w:rsidRDefault="00A62B90" w:rsidP="00555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83"/>
    <w:rsid w:val="0031646C"/>
    <w:rsid w:val="003E5981"/>
    <w:rsid w:val="004D4887"/>
    <w:rsid w:val="00555E32"/>
    <w:rsid w:val="00A62B90"/>
    <w:rsid w:val="00B83C83"/>
    <w:rsid w:val="00E7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646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646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5E3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5E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5E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646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646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5E3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5E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5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cp:lastPrinted>2019-03-15T02:30:00Z</cp:lastPrinted>
  <dcterms:created xsi:type="dcterms:W3CDTF">2019-03-13T01:33:00Z</dcterms:created>
  <dcterms:modified xsi:type="dcterms:W3CDTF">2019-03-15T09:08:00Z</dcterms:modified>
</cp:coreProperties>
</file>