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5B6" w:rsidRPr="00177A47" w:rsidRDefault="009C35B6" w:rsidP="009C35B6">
      <w:pPr>
        <w:adjustRightInd w:val="0"/>
        <w:snapToGrid w:val="0"/>
        <w:spacing w:line="560" w:lineRule="exact"/>
        <w:rPr>
          <w:rFonts w:eastAsia="仿宋"/>
          <w:sz w:val="32"/>
          <w:szCs w:val="32"/>
        </w:rPr>
      </w:pPr>
      <w:r w:rsidRPr="00177A47">
        <w:rPr>
          <w:rFonts w:eastAsia="仿宋" w:hAnsi="仿宋"/>
          <w:sz w:val="32"/>
          <w:szCs w:val="32"/>
        </w:rPr>
        <w:t>附件</w:t>
      </w:r>
      <w:r w:rsidR="009808EC">
        <w:rPr>
          <w:rFonts w:eastAsia="仿宋"/>
          <w:sz w:val="32"/>
          <w:szCs w:val="32"/>
        </w:rPr>
        <w:t>5</w:t>
      </w:r>
    </w:p>
    <w:p w:rsidR="009C35B6" w:rsidRPr="00177A47" w:rsidRDefault="009C35B6" w:rsidP="009C35B6">
      <w:pPr>
        <w:adjustRightInd w:val="0"/>
        <w:snapToGrid w:val="0"/>
        <w:spacing w:line="560" w:lineRule="exact"/>
        <w:rPr>
          <w:rFonts w:eastAsia="仿宋"/>
        </w:rPr>
      </w:pPr>
    </w:p>
    <w:p w:rsidR="009C35B6" w:rsidRPr="00177A47" w:rsidRDefault="009C35B6" w:rsidP="009C35B6">
      <w:pPr>
        <w:spacing w:line="540" w:lineRule="exact"/>
        <w:jc w:val="center"/>
        <w:rPr>
          <w:rFonts w:eastAsia="仿宋"/>
          <w:sz w:val="36"/>
          <w:szCs w:val="36"/>
        </w:rPr>
      </w:pPr>
      <w:r w:rsidRPr="00177A47">
        <w:rPr>
          <w:rFonts w:eastAsia="仿宋" w:hAnsi="仿宋"/>
          <w:sz w:val="36"/>
        </w:rPr>
        <w:t>《</w:t>
      </w:r>
      <w:r w:rsidR="009808EC">
        <w:rPr>
          <w:rFonts w:eastAsia="仿宋" w:hAnsi="仿宋" w:hint="eastAsia"/>
          <w:sz w:val="36"/>
          <w:szCs w:val="36"/>
        </w:rPr>
        <w:t>广西中医药</w:t>
      </w:r>
      <w:r w:rsidR="009808EC">
        <w:rPr>
          <w:rFonts w:eastAsia="仿宋" w:hAnsi="仿宋"/>
          <w:sz w:val="36"/>
          <w:szCs w:val="36"/>
        </w:rPr>
        <w:t>大学</w:t>
      </w:r>
      <w:r w:rsidRPr="00177A47">
        <w:rPr>
          <w:rFonts w:eastAsia="仿宋" w:hAnsi="仿宋"/>
          <w:sz w:val="36"/>
          <w:szCs w:val="36"/>
        </w:rPr>
        <w:t>教学成果奖</w:t>
      </w:r>
    </w:p>
    <w:p w:rsidR="009C35B6" w:rsidRPr="00177A47" w:rsidRDefault="009C35B6" w:rsidP="009C35B6">
      <w:pPr>
        <w:spacing w:line="540" w:lineRule="exact"/>
        <w:jc w:val="center"/>
        <w:rPr>
          <w:rFonts w:eastAsia="仿宋"/>
          <w:sz w:val="36"/>
        </w:rPr>
      </w:pPr>
      <w:r>
        <w:rPr>
          <w:rFonts w:eastAsia="仿宋" w:hAnsi="仿宋"/>
          <w:sz w:val="36"/>
          <w:szCs w:val="36"/>
        </w:rPr>
        <w:t>申请书</w:t>
      </w:r>
      <w:r w:rsidRPr="00177A47">
        <w:rPr>
          <w:rFonts w:eastAsia="仿宋" w:hAnsi="仿宋"/>
          <w:sz w:val="36"/>
        </w:rPr>
        <w:t>》等填报说明</w:t>
      </w:r>
    </w:p>
    <w:p w:rsidR="009C35B6" w:rsidRPr="00177A47" w:rsidRDefault="009C35B6" w:rsidP="009C35B6">
      <w:pPr>
        <w:spacing w:line="540" w:lineRule="exact"/>
        <w:jc w:val="center"/>
        <w:rPr>
          <w:rFonts w:eastAsia="仿宋"/>
          <w:sz w:val="32"/>
          <w:szCs w:val="32"/>
        </w:rPr>
      </w:pP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w:t>
      </w:r>
      <w:r w:rsidR="009808EC">
        <w:rPr>
          <w:rFonts w:eastAsia="仿宋" w:hAnsi="仿宋" w:hint="eastAsia"/>
          <w:sz w:val="32"/>
          <w:szCs w:val="32"/>
        </w:rPr>
        <w:t>广西中医药</w:t>
      </w:r>
      <w:r w:rsidR="009808EC">
        <w:rPr>
          <w:rFonts w:eastAsia="仿宋" w:hAnsi="仿宋"/>
          <w:sz w:val="32"/>
          <w:szCs w:val="32"/>
        </w:rPr>
        <w:t>大学</w:t>
      </w:r>
      <w:r w:rsidRPr="00177A47">
        <w:rPr>
          <w:rFonts w:eastAsia="仿宋" w:hAnsi="仿宋"/>
          <w:sz w:val="32"/>
          <w:szCs w:val="32"/>
        </w:rPr>
        <w:t>教学成果奖</w:t>
      </w:r>
      <w:r>
        <w:rPr>
          <w:rFonts w:eastAsia="仿宋" w:hAnsi="仿宋"/>
          <w:sz w:val="32"/>
          <w:szCs w:val="32"/>
        </w:rPr>
        <w:t>申请书</w:t>
      </w:r>
      <w:r w:rsidRPr="00177A47">
        <w:rPr>
          <w:rFonts w:eastAsia="仿宋" w:hAnsi="仿宋"/>
          <w:sz w:val="32"/>
          <w:szCs w:val="32"/>
        </w:rPr>
        <w:t>》（以下简称《</w:t>
      </w:r>
      <w:r>
        <w:rPr>
          <w:rFonts w:eastAsia="仿宋" w:hAnsi="仿宋"/>
          <w:sz w:val="32"/>
          <w:szCs w:val="32"/>
        </w:rPr>
        <w:t>申请书</w:t>
      </w:r>
      <w:r w:rsidRPr="00177A47">
        <w:rPr>
          <w:rFonts w:eastAsia="仿宋" w:hAnsi="仿宋"/>
          <w:sz w:val="32"/>
          <w:szCs w:val="32"/>
        </w:rPr>
        <w:t>》）是教学成果奖申请、推荐、评审、批准的主要依据，必须严格按规定的格式、栏目及所列标题如实、全面填写。</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一、封面</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1</w:t>
      </w:r>
      <w:r w:rsidRPr="00177A47">
        <w:rPr>
          <w:rFonts w:eastAsia="仿宋" w:hAnsi="仿宋"/>
          <w:sz w:val="32"/>
          <w:szCs w:val="32"/>
        </w:rPr>
        <w:t>．成果名称：应准确、简明地反映出成果的主要内容和特征，字数（含符号）不超过</w:t>
      </w:r>
      <w:r w:rsidRPr="00177A47">
        <w:rPr>
          <w:rFonts w:eastAsia="仿宋"/>
          <w:sz w:val="32"/>
          <w:szCs w:val="32"/>
        </w:rPr>
        <w:t>35</w:t>
      </w:r>
      <w:r w:rsidRPr="00177A47">
        <w:rPr>
          <w:rFonts w:eastAsia="仿宋" w:hAnsi="仿宋"/>
          <w:sz w:val="32"/>
          <w:szCs w:val="32"/>
        </w:rPr>
        <w:t>个汉字。</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2</w:t>
      </w:r>
      <w:r w:rsidRPr="00177A47">
        <w:rPr>
          <w:rFonts w:eastAsia="仿宋" w:hAnsi="仿宋"/>
          <w:sz w:val="32"/>
          <w:szCs w:val="32"/>
        </w:rPr>
        <w:t>．主要完成人、主要完成单位：集体完成的成果，主要完成人和完成单位按照其贡献大小从左至右，从上到下顺序排列，主要完成人和主要完成单位根据实际情况填写，不限人数和单位数，用</w:t>
      </w:r>
      <w:r w:rsidRPr="00177A47">
        <w:rPr>
          <w:rFonts w:eastAsia="仿宋"/>
          <w:sz w:val="32"/>
          <w:szCs w:val="32"/>
        </w:rPr>
        <w:t>“</w:t>
      </w:r>
      <w:r w:rsidRPr="00177A47">
        <w:rPr>
          <w:rFonts w:eastAsia="仿宋" w:hAnsi="仿宋"/>
          <w:sz w:val="32"/>
          <w:szCs w:val="32"/>
        </w:rPr>
        <w:t>、</w:t>
      </w:r>
      <w:r w:rsidRPr="00177A47">
        <w:rPr>
          <w:rFonts w:eastAsia="仿宋"/>
          <w:sz w:val="32"/>
          <w:szCs w:val="32"/>
        </w:rPr>
        <w:t>”</w:t>
      </w:r>
      <w:r w:rsidRPr="00177A47">
        <w:rPr>
          <w:rFonts w:eastAsia="仿宋" w:hAnsi="仿宋"/>
          <w:sz w:val="32"/>
          <w:szCs w:val="32"/>
        </w:rPr>
        <w:t>间隔。单位要求写全称。</w:t>
      </w:r>
    </w:p>
    <w:p w:rsidR="009C35B6" w:rsidRDefault="009C35B6" w:rsidP="009C35B6">
      <w:pPr>
        <w:spacing w:line="560" w:lineRule="exact"/>
        <w:ind w:firstLineChars="200" w:firstLine="640"/>
        <w:rPr>
          <w:rFonts w:eastAsia="仿宋" w:hAnsi="仿宋"/>
          <w:sz w:val="32"/>
          <w:szCs w:val="32"/>
        </w:rPr>
      </w:pPr>
      <w:r>
        <w:rPr>
          <w:rFonts w:eastAsia="仿宋"/>
          <w:sz w:val="32"/>
          <w:szCs w:val="32"/>
        </w:rPr>
        <w:t>3</w:t>
      </w:r>
      <w:r w:rsidRPr="00177A47">
        <w:rPr>
          <w:rFonts w:eastAsia="仿宋" w:hAnsi="仿宋"/>
          <w:sz w:val="32"/>
          <w:szCs w:val="32"/>
        </w:rPr>
        <w:t>．成果科类：</w:t>
      </w:r>
      <w:r w:rsidRPr="003038DB">
        <w:rPr>
          <w:rFonts w:eastAsia="仿宋" w:hAnsi="仿宋" w:hint="eastAsia"/>
          <w:sz w:val="32"/>
          <w:szCs w:val="32"/>
        </w:rPr>
        <w:t>按照教育部颁布的《普通高等学校本科专业目录（</w:t>
      </w:r>
      <w:r w:rsidRPr="003038DB">
        <w:rPr>
          <w:rFonts w:eastAsia="仿宋" w:hAnsi="仿宋" w:hint="eastAsia"/>
          <w:sz w:val="32"/>
          <w:szCs w:val="32"/>
        </w:rPr>
        <w:t>2012</w:t>
      </w:r>
      <w:r w:rsidRPr="003038DB">
        <w:rPr>
          <w:rFonts w:eastAsia="仿宋" w:hAnsi="仿宋" w:hint="eastAsia"/>
          <w:sz w:val="32"/>
          <w:szCs w:val="32"/>
        </w:rPr>
        <w:t>年）》（教高</w:t>
      </w:r>
      <w:r w:rsidRPr="003038DB">
        <w:rPr>
          <w:rFonts w:eastAsia="仿宋" w:hAnsi="仿宋" w:hint="eastAsia"/>
          <w:sz w:val="32"/>
          <w:szCs w:val="32"/>
        </w:rPr>
        <w:t>[2012]9</w:t>
      </w:r>
      <w:r w:rsidRPr="003038DB">
        <w:rPr>
          <w:rFonts w:eastAsia="仿宋" w:hAnsi="仿宋" w:hint="eastAsia"/>
          <w:sz w:val="32"/>
          <w:szCs w:val="32"/>
        </w:rPr>
        <w:t>号）的学科门类分类（规范）填写。综合类成果填其他。</w:t>
      </w:r>
    </w:p>
    <w:p w:rsidR="009C35B6" w:rsidRPr="00177A47" w:rsidRDefault="009C35B6" w:rsidP="009C35B6">
      <w:pPr>
        <w:spacing w:line="560" w:lineRule="exact"/>
        <w:ind w:firstLineChars="200" w:firstLine="640"/>
        <w:rPr>
          <w:rFonts w:eastAsia="仿宋"/>
          <w:sz w:val="32"/>
          <w:szCs w:val="32"/>
        </w:rPr>
      </w:pPr>
      <w:r>
        <w:rPr>
          <w:rFonts w:eastAsia="仿宋"/>
          <w:sz w:val="32"/>
          <w:szCs w:val="32"/>
        </w:rPr>
        <w:t>4</w:t>
      </w:r>
      <w:r w:rsidRPr="00177A47">
        <w:rPr>
          <w:rFonts w:eastAsia="仿宋" w:hAnsi="仿宋"/>
          <w:sz w:val="32"/>
          <w:szCs w:val="32"/>
        </w:rPr>
        <w:t>．</w:t>
      </w:r>
      <w:r>
        <w:rPr>
          <w:rFonts w:eastAsia="仿宋" w:hAnsi="仿宋" w:hint="eastAsia"/>
          <w:sz w:val="32"/>
          <w:szCs w:val="32"/>
        </w:rPr>
        <w:t>类别</w:t>
      </w:r>
      <w:r>
        <w:rPr>
          <w:rFonts w:eastAsia="仿宋" w:hAnsi="仿宋"/>
          <w:sz w:val="32"/>
          <w:szCs w:val="32"/>
        </w:rPr>
        <w:t>代码</w:t>
      </w:r>
      <w:r w:rsidRPr="00177A47">
        <w:rPr>
          <w:rFonts w:eastAsia="仿宋" w:hAnsi="仿宋"/>
          <w:sz w:val="32"/>
          <w:szCs w:val="32"/>
        </w:rPr>
        <w:t>：组成形式为：</w:t>
      </w:r>
      <w:r>
        <w:rPr>
          <w:rFonts w:eastAsia="仿宋"/>
          <w:sz w:val="32"/>
          <w:szCs w:val="32"/>
        </w:rPr>
        <w:t>abcde</w:t>
      </w:r>
      <w:r w:rsidRPr="00177A47">
        <w:rPr>
          <w:rFonts w:eastAsia="仿宋" w:hAnsi="仿宋"/>
          <w:sz w:val="32"/>
          <w:szCs w:val="32"/>
        </w:rPr>
        <w:t>，其中：</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ab</w:t>
      </w:r>
      <w:r w:rsidRPr="00177A47">
        <w:rPr>
          <w:rFonts w:eastAsia="仿宋" w:hAnsi="仿宋"/>
          <w:sz w:val="32"/>
          <w:szCs w:val="32"/>
        </w:rPr>
        <w:t>：成果科类代码：</w:t>
      </w:r>
      <w:r w:rsidRPr="009E74FA">
        <w:rPr>
          <w:rFonts w:eastAsia="仿宋" w:hAnsi="仿宋" w:hint="eastAsia"/>
          <w:sz w:val="32"/>
          <w:szCs w:val="32"/>
        </w:rPr>
        <w:t>填写科类代码一般应按成果所属学科代码填写。哲学—</w:t>
      </w:r>
      <w:r w:rsidRPr="009E74FA">
        <w:rPr>
          <w:rFonts w:eastAsia="仿宋" w:hAnsi="仿宋" w:hint="eastAsia"/>
          <w:sz w:val="32"/>
          <w:szCs w:val="32"/>
        </w:rPr>
        <w:t>01</w:t>
      </w:r>
      <w:r w:rsidRPr="009E74FA">
        <w:rPr>
          <w:rFonts w:eastAsia="仿宋" w:hAnsi="仿宋" w:hint="eastAsia"/>
          <w:sz w:val="32"/>
          <w:szCs w:val="32"/>
        </w:rPr>
        <w:t>，经济学—</w:t>
      </w:r>
      <w:r w:rsidRPr="009E74FA">
        <w:rPr>
          <w:rFonts w:eastAsia="仿宋" w:hAnsi="仿宋" w:hint="eastAsia"/>
          <w:sz w:val="32"/>
          <w:szCs w:val="32"/>
        </w:rPr>
        <w:t>02</w:t>
      </w:r>
      <w:r w:rsidRPr="009E74FA">
        <w:rPr>
          <w:rFonts w:eastAsia="仿宋" w:hAnsi="仿宋" w:hint="eastAsia"/>
          <w:sz w:val="32"/>
          <w:szCs w:val="32"/>
        </w:rPr>
        <w:t>，法学—</w:t>
      </w:r>
      <w:r w:rsidRPr="009E74FA">
        <w:rPr>
          <w:rFonts w:eastAsia="仿宋" w:hAnsi="仿宋" w:hint="eastAsia"/>
          <w:sz w:val="32"/>
          <w:szCs w:val="32"/>
        </w:rPr>
        <w:t>03</w:t>
      </w:r>
      <w:r w:rsidRPr="009E74FA">
        <w:rPr>
          <w:rFonts w:eastAsia="仿宋" w:hAnsi="仿宋" w:hint="eastAsia"/>
          <w:sz w:val="32"/>
          <w:szCs w:val="32"/>
        </w:rPr>
        <w:t>，教育学—</w:t>
      </w:r>
      <w:r w:rsidRPr="009E74FA">
        <w:rPr>
          <w:rFonts w:eastAsia="仿宋" w:hAnsi="仿宋" w:hint="eastAsia"/>
          <w:sz w:val="32"/>
          <w:szCs w:val="32"/>
        </w:rPr>
        <w:t>04</w:t>
      </w:r>
      <w:r w:rsidRPr="009E74FA">
        <w:rPr>
          <w:rFonts w:eastAsia="仿宋" w:hAnsi="仿宋" w:hint="eastAsia"/>
          <w:sz w:val="32"/>
          <w:szCs w:val="32"/>
        </w:rPr>
        <w:t>，文学—</w:t>
      </w:r>
      <w:r w:rsidRPr="009E74FA">
        <w:rPr>
          <w:rFonts w:eastAsia="仿宋" w:hAnsi="仿宋" w:hint="eastAsia"/>
          <w:sz w:val="32"/>
          <w:szCs w:val="32"/>
        </w:rPr>
        <w:t>05</w:t>
      </w:r>
      <w:r w:rsidRPr="009E74FA">
        <w:rPr>
          <w:rFonts w:eastAsia="仿宋" w:hAnsi="仿宋" w:hint="eastAsia"/>
          <w:sz w:val="32"/>
          <w:szCs w:val="32"/>
        </w:rPr>
        <w:t>，历史学—</w:t>
      </w:r>
      <w:r w:rsidRPr="009E74FA">
        <w:rPr>
          <w:rFonts w:eastAsia="仿宋" w:hAnsi="仿宋" w:hint="eastAsia"/>
          <w:sz w:val="32"/>
          <w:szCs w:val="32"/>
        </w:rPr>
        <w:t>06</w:t>
      </w:r>
      <w:r w:rsidRPr="009E74FA">
        <w:rPr>
          <w:rFonts w:eastAsia="仿宋" w:hAnsi="仿宋" w:hint="eastAsia"/>
          <w:sz w:val="32"/>
          <w:szCs w:val="32"/>
        </w:rPr>
        <w:t>，理学—</w:t>
      </w:r>
      <w:r w:rsidRPr="009E74FA">
        <w:rPr>
          <w:rFonts w:eastAsia="仿宋" w:hAnsi="仿宋" w:hint="eastAsia"/>
          <w:sz w:val="32"/>
          <w:szCs w:val="32"/>
        </w:rPr>
        <w:t>07</w:t>
      </w:r>
      <w:r w:rsidRPr="009E74FA">
        <w:rPr>
          <w:rFonts w:eastAsia="仿宋" w:hAnsi="仿宋" w:hint="eastAsia"/>
          <w:sz w:val="32"/>
          <w:szCs w:val="32"/>
        </w:rPr>
        <w:t>，工学—</w:t>
      </w:r>
      <w:r w:rsidRPr="009E74FA">
        <w:rPr>
          <w:rFonts w:eastAsia="仿宋" w:hAnsi="仿宋" w:hint="eastAsia"/>
          <w:sz w:val="32"/>
          <w:szCs w:val="32"/>
        </w:rPr>
        <w:t>08</w:t>
      </w:r>
      <w:r w:rsidRPr="009E74FA">
        <w:rPr>
          <w:rFonts w:eastAsia="仿宋" w:hAnsi="仿宋" w:hint="eastAsia"/>
          <w:sz w:val="32"/>
          <w:szCs w:val="32"/>
        </w:rPr>
        <w:t>，农学—</w:t>
      </w:r>
      <w:r w:rsidRPr="009E74FA">
        <w:rPr>
          <w:rFonts w:eastAsia="仿宋" w:hAnsi="仿宋" w:hint="eastAsia"/>
          <w:sz w:val="32"/>
          <w:szCs w:val="32"/>
        </w:rPr>
        <w:t>09</w:t>
      </w:r>
      <w:r w:rsidRPr="009E74FA">
        <w:rPr>
          <w:rFonts w:eastAsia="仿宋" w:hAnsi="仿宋" w:hint="eastAsia"/>
          <w:sz w:val="32"/>
          <w:szCs w:val="32"/>
        </w:rPr>
        <w:t>，医学—</w:t>
      </w:r>
      <w:r w:rsidRPr="009E74FA">
        <w:rPr>
          <w:rFonts w:eastAsia="仿宋" w:hAnsi="仿宋" w:hint="eastAsia"/>
          <w:sz w:val="32"/>
          <w:szCs w:val="32"/>
        </w:rPr>
        <w:t>10</w:t>
      </w:r>
      <w:r w:rsidRPr="009E74FA">
        <w:rPr>
          <w:rFonts w:eastAsia="仿宋" w:hAnsi="仿宋" w:hint="eastAsia"/>
          <w:sz w:val="32"/>
          <w:szCs w:val="32"/>
        </w:rPr>
        <w:t>，军事学—</w:t>
      </w:r>
      <w:r w:rsidRPr="009E74FA">
        <w:rPr>
          <w:rFonts w:eastAsia="仿宋" w:hAnsi="仿宋" w:hint="eastAsia"/>
          <w:sz w:val="32"/>
          <w:szCs w:val="32"/>
        </w:rPr>
        <w:t>11,</w:t>
      </w:r>
      <w:r w:rsidRPr="009E74FA">
        <w:rPr>
          <w:rFonts w:eastAsia="仿宋" w:hAnsi="仿宋" w:hint="eastAsia"/>
          <w:sz w:val="32"/>
          <w:szCs w:val="32"/>
        </w:rPr>
        <w:t>管理学—</w:t>
      </w:r>
      <w:r w:rsidRPr="009E74FA">
        <w:rPr>
          <w:rFonts w:eastAsia="仿宋" w:hAnsi="仿宋" w:hint="eastAsia"/>
          <w:sz w:val="32"/>
          <w:szCs w:val="32"/>
        </w:rPr>
        <w:t>12</w:t>
      </w:r>
      <w:r w:rsidRPr="009E74FA">
        <w:rPr>
          <w:rFonts w:eastAsia="仿宋" w:hAnsi="仿宋" w:hint="eastAsia"/>
          <w:sz w:val="32"/>
          <w:szCs w:val="32"/>
        </w:rPr>
        <w:t>，艺术学－</w:t>
      </w:r>
      <w:r w:rsidRPr="009E74FA">
        <w:rPr>
          <w:rFonts w:eastAsia="仿宋" w:hAnsi="仿宋" w:hint="eastAsia"/>
          <w:sz w:val="32"/>
          <w:szCs w:val="32"/>
        </w:rPr>
        <w:t>13</w:t>
      </w:r>
      <w:r w:rsidRPr="009E74FA">
        <w:rPr>
          <w:rFonts w:eastAsia="仿宋" w:hAnsi="仿宋" w:hint="eastAsia"/>
          <w:sz w:val="32"/>
          <w:szCs w:val="32"/>
        </w:rPr>
        <w:t>，其他—</w:t>
      </w:r>
      <w:r w:rsidRPr="009E74FA">
        <w:rPr>
          <w:rFonts w:eastAsia="仿宋" w:hAnsi="仿宋" w:hint="eastAsia"/>
          <w:sz w:val="32"/>
          <w:szCs w:val="32"/>
        </w:rPr>
        <w:t>14</w:t>
      </w:r>
      <w:r w:rsidRPr="00177A47">
        <w:rPr>
          <w:rFonts w:eastAsia="仿宋" w:hAnsi="仿宋"/>
          <w:sz w:val="32"/>
          <w:szCs w:val="32"/>
        </w:rPr>
        <w:t>（包括：政治思想教育、素质教育、评估、教育技术研究与应用等）。</w:t>
      </w:r>
    </w:p>
    <w:p w:rsidR="009C35B6" w:rsidRDefault="009C35B6" w:rsidP="009C35B6">
      <w:pPr>
        <w:spacing w:line="560" w:lineRule="exact"/>
        <w:ind w:firstLineChars="200" w:firstLine="640"/>
        <w:rPr>
          <w:rFonts w:eastAsia="仿宋" w:hAnsi="仿宋"/>
          <w:sz w:val="32"/>
          <w:szCs w:val="32"/>
        </w:rPr>
      </w:pPr>
      <w:r w:rsidRPr="00177A47">
        <w:rPr>
          <w:rFonts w:eastAsia="仿宋"/>
          <w:sz w:val="32"/>
          <w:szCs w:val="32"/>
        </w:rPr>
        <w:lastRenderedPageBreak/>
        <w:t>c</w:t>
      </w:r>
      <w:r w:rsidRPr="00177A47">
        <w:rPr>
          <w:rFonts w:eastAsia="仿宋" w:hAnsi="仿宋"/>
          <w:sz w:val="32"/>
          <w:szCs w:val="32"/>
        </w:rPr>
        <w:t>：成果属普通教育填</w:t>
      </w:r>
      <w:r w:rsidRPr="00177A47">
        <w:rPr>
          <w:rFonts w:eastAsia="仿宋"/>
          <w:sz w:val="32"/>
          <w:szCs w:val="32"/>
        </w:rPr>
        <w:t>1</w:t>
      </w:r>
      <w:r w:rsidRPr="00177A47">
        <w:rPr>
          <w:rFonts w:eastAsia="仿宋" w:hAnsi="仿宋"/>
          <w:sz w:val="32"/>
          <w:szCs w:val="32"/>
        </w:rPr>
        <w:t>，成人教育填</w:t>
      </w:r>
      <w:r w:rsidRPr="00177A47">
        <w:rPr>
          <w:rFonts w:eastAsia="仿宋"/>
          <w:sz w:val="32"/>
          <w:szCs w:val="32"/>
        </w:rPr>
        <w:t>2</w:t>
      </w:r>
      <w:r w:rsidRPr="00177A47">
        <w:rPr>
          <w:rFonts w:eastAsia="仿宋" w:hAnsi="仿宋"/>
          <w:sz w:val="32"/>
          <w:szCs w:val="32"/>
        </w:rPr>
        <w:t>，其它填</w:t>
      </w:r>
      <w:r w:rsidRPr="00177A47">
        <w:rPr>
          <w:rFonts w:eastAsia="仿宋"/>
          <w:sz w:val="32"/>
          <w:szCs w:val="32"/>
        </w:rPr>
        <w:t>0</w:t>
      </w:r>
      <w:r>
        <w:rPr>
          <w:rFonts w:eastAsia="仿宋" w:hint="eastAsia"/>
          <w:sz w:val="32"/>
          <w:szCs w:val="32"/>
        </w:rPr>
        <w:t>。</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d</w:t>
      </w:r>
      <w:r w:rsidRPr="00177A47">
        <w:rPr>
          <w:rFonts w:eastAsia="仿宋" w:hAnsi="仿宋"/>
          <w:sz w:val="32"/>
          <w:szCs w:val="32"/>
        </w:rPr>
        <w:t>：成果属本科教育填</w:t>
      </w:r>
      <w:r>
        <w:rPr>
          <w:rFonts w:eastAsia="仿宋"/>
          <w:sz w:val="32"/>
          <w:szCs w:val="32"/>
        </w:rPr>
        <w:t>1</w:t>
      </w:r>
      <w:r w:rsidRPr="00177A47">
        <w:rPr>
          <w:rFonts w:eastAsia="仿宋" w:hAnsi="仿宋"/>
          <w:sz w:val="32"/>
          <w:szCs w:val="32"/>
        </w:rPr>
        <w:t>，研究生教育填</w:t>
      </w:r>
      <w:r>
        <w:rPr>
          <w:rFonts w:eastAsia="仿宋"/>
          <w:sz w:val="32"/>
          <w:szCs w:val="32"/>
        </w:rPr>
        <w:t>2</w:t>
      </w:r>
      <w:r w:rsidRPr="00177A47">
        <w:rPr>
          <w:rFonts w:eastAsia="仿宋" w:hAnsi="仿宋"/>
          <w:sz w:val="32"/>
          <w:szCs w:val="32"/>
        </w:rPr>
        <w:t>，其它填</w:t>
      </w:r>
      <w:r w:rsidRPr="00177A47">
        <w:rPr>
          <w:rFonts w:eastAsia="仿宋"/>
          <w:sz w:val="32"/>
          <w:szCs w:val="32"/>
        </w:rPr>
        <w:t>0</w:t>
      </w:r>
      <w:r w:rsidRPr="00177A47">
        <w:rPr>
          <w:rFonts w:eastAsia="仿宋" w:hAnsi="仿宋"/>
          <w:sz w:val="32"/>
          <w:szCs w:val="32"/>
        </w:rPr>
        <w:t>。</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e</w:t>
      </w:r>
      <w:r w:rsidRPr="00177A47">
        <w:rPr>
          <w:rFonts w:eastAsia="仿宋" w:hAnsi="仿宋"/>
          <w:sz w:val="32"/>
          <w:szCs w:val="32"/>
        </w:rPr>
        <w:t>：成果内容属教书育人填</w:t>
      </w:r>
      <w:r w:rsidRPr="00177A47">
        <w:rPr>
          <w:rFonts w:eastAsia="仿宋"/>
          <w:sz w:val="32"/>
          <w:szCs w:val="32"/>
        </w:rPr>
        <w:t>1</w:t>
      </w:r>
      <w:r w:rsidRPr="00177A47">
        <w:rPr>
          <w:rFonts w:eastAsia="仿宋" w:hAnsi="仿宋"/>
          <w:sz w:val="32"/>
          <w:szCs w:val="32"/>
        </w:rPr>
        <w:t>，教学改革填</w:t>
      </w:r>
      <w:r w:rsidRPr="00177A47">
        <w:rPr>
          <w:rFonts w:eastAsia="仿宋"/>
          <w:sz w:val="32"/>
          <w:szCs w:val="32"/>
        </w:rPr>
        <w:t>2</w:t>
      </w:r>
      <w:r w:rsidRPr="00177A47">
        <w:rPr>
          <w:rFonts w:eastAsia="仿宋" w:hAnsi="仿宋"/>
          <w:sz w:val="32"/>
          <w:szCs w:val="32"/>
        </w:rPr>
        <w:t>，教学建设填</w:t>
      </w:r>
      <w:r w:rsidRPr="00177A47">
        <w:rPr>
          <w:rFonts w:eastAsia="仿宋"/>
          <w:sz w:val="32"/>
          <w:szCs w:val="32"/>
        </w:rPr>
        <w:t>3</w:t>
      </w:r>
      <w:r w:rsidRPr="00177A47">
        <w:rPr>
          <w:rFonts w:eastAsia="仿宋" w:hAnsi="仿宋"/>
          <w:sz w:val="32"/>
          <w:szCs w:val="32"/>
        </w:rPr>
        <w:t>，教学管理填</w:t>
      </w:r>
      <w:r w:rsidRPr="00177A47">
        <w:rPr>
          <w:rFonts w:eastAsia="仿宋"/>
          <w:sz w:val="32"/>
          <w:szCs w:val="32"/>
        </w:rPr>
        <w:t>4</w:t>
      </w:r>
      <w:r w:rsidRPr="00177A47">
        <w:rPr>
          <w:rFonts w:eastAsia="仿宋" w:hAnsi="仿宋"/>
          <w:sz w:val="32"/>
          <w:szCs w:val="32"/>
        </w:rPr>
        <w:t>，其它填</w:t>
      </w:r>
      <w:r w:rsidRPr="00177A47">
        <w:rPr>
          <w:rFonts w:eastAsia="仿宋"/>
          <w:sz w:val="32"/>
          <w:szCs w:val="32"/>
        </w:rPr>
        <w:t>0</w:t>
      </w:r>
      <w:r w:rsidRPr="00177A47">
        <w:rPr>
          <w:rFonts w:eastAsia="仿宋" w:hAnsi="仿宋"/>
          <w:sz w:val="32"/>
          <w:szCs w:val="32"/>
        </w:rPr>
        <w:t>。</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w:t>
      </w:r>
      <w:r w:rsidRPr="00177A47">
        <w:rPr>
          <w:rFonts w:eastAsia="仿宋" w:hAnsi="仿宋"/>
          <w:sz w:val="32"/>
          <w:szCs w:val="32"/>
        </w:rPr>
        <w:t>填写</w:t>
      </w:r>
      <w:r>
        <w:rPr>
          <w:rFonts w:eastAsia="仿宋" w:hAnsi="仿宋" w:hint="eastAsia"/>
          <w:sz w:val="32"/>
          <w:szCs w:val="32"/>
        </w:rPr>
        <w:t>代码</w:t>
      </w:r>
      <w:r w:rsidRPr="00177A47">
        <w:rPr>
          <w:rFonts w:eastAsia="仿宋" w:hAnsi="仿宋"/>
          <w:sz w:val="32"/>
          <w:szCs w:val="32"/>
        </w:rPr>
        <w:t>时</w:t>
      </w:r>
      <w:r w:rsidRPr="00177A47">
        <w:rPr>
          <w:rFonts w:eastAsia="仿宋"/>
          <w:sz w:val="32"/>
          <w:szCs w:val="32"/>
        </w:rPr>
        <w:t>,</w:t>
      </w:r>
      <w:r>
        <w:rPr>
          <w:rFonts w:eastAsia="仿宋" w:hAnsi="仿宋"/>
          <w:sz w:val="32"/>
          <w:szCs w:val="32"/>
        </w:rPr>
        <w:t>不得少填、多填或错位填写，若代码</w:t>
      </w:r>
      <w:r w:rsidRPr="00177A47">
        <w:rPr>
          <w:rFonts w:eastAsia="仿宋" w:hAnsi="仿宋"/>
          <w:sz w:val="32"/>
          <w:szCs w:val="32"/>
        </w:rPr>
        <w:t>中某一项无法填写，请在这一位填</w:t>
      </w:r>
      <w:r w:rsidRPr="00177A47">
        <w:rPr>
          <w:rFonts w:eastAsia="仿宋"/>
          <w:sz w:val="32"/>
          <w:szCs w:val="32"/>
        </w:rPr>
        <w:t>W</w:t>
      </w:r>
      <w:r w:rsidRPr="00177A47">
        <w:rPr>
          <w:rFonts w:eastAsia="仿宋" w:hAnsi="仿宋"/>
          <w:sz w:val="32"/>
          <w:szCs w:val="32"/>
        </w:rPr>
        <w:t>。</w:t>
      </w:r>
    </w:p>
    <w:p w:rsidR="009C35B6" w:rsidRDefault="009C35B6" w:rsidP="009C35B6">
      <w:pPr>
        <w:spacing w:line="560" w:lineRule="exact"/>
        <w:ind w:firstLineChars="200" w:firstLine="640"/>
        <w:rPr>
          <w:rFonts w:eastAsia="仿宋" w:hAnsi="仿宋"/>
          <w:sz w:val="32"/>
          <w:szCs w:val="32"/>
        </w:rPr>
      </w:pPr>
      <w:r>
        <w:rPr>
          <w:rFonts w:eastAsia="仿宋"/>
          <w:sz w:val="32"/>
          <w:szCs w:val="32"/>
        </w:rPr>
        <w:t>5</w:t>
      </w:r>
      <w:r w:rsidRPr="00177A47">
        <w:rPr>
          <w:rFonts w:eastAsia="仿宋" w:hAnsi="仿宋"/>
          <w:sz w:val="32"/>
          <w:szCs w:val="32"/>
        </w:rPr>
        <w:t>．推荐等级：指成果推荐单位给推荐成果所定的特等奖、一等奖、二等奖、三等奖建议。</w:t>
      </w:r>
    </w:p>
    <w:p w:rsidR="009C35B6" w:rsidRPr="00177A47" w:rsidRDefault="009C35B6" w:rsidP="009C35B6">
      <w:pPr>
        <w:spacing w:line="560" w:lineRule="exact"/>
        <w:ind w:firstLineChars="200" w:firstLine="640"/>
        <w:rPr>
          <w:rFonts w:eastAsia="仿宋"/>
          <w:sz w:val="32"/>
          <w:szCs w:val="32"/>
        </w:rPr>
      </w:pPr>
      <w:r>
        <w:rPr>
          <w:rFonts w:eastAsia="仿宋" w:hAnsi="仿宋" w:hint="eastAsia"/>
          <w:sz w:val="32"/>
          <w:szCs w:val="32"/>
        </w:rPr>
        <w:t>6</w:t>
      </w:r>
      <w:r w:rsidRPr="00177A47">
        <w:rPr>
          <w:rFonts w:eastAsia="仿宋" w:hAnsi="仿宋"/>
          <w:sz w:val="32"/>
          <w:szCs w:val="32"/>
        </w:rPr>
        <w:t>．推荐单位：按国家有关规定批准设立的高等学校或其他高等教育机构、学术团体和其他社会组织，要求写全称。</w:t>
      </w:r>
    </w:p>
    <w:p w:rsidR="009C35B6" w:rsidRPr="00177A47" w:rsidRDefault="009C35B6" w:rsidP="009C35B6">
      <w:pPr>
        <w:spacing w:line="560" w:lineRule="exact"/>
        <w:ind w:firstLineChars="200" w:firstLine="640"/>
        <w:rPr>
          <w:rFonts w:eastAsia="仿宋"/>
          <w:sz w:val="32"/>
          <w:szCs w:val="32"/>
        </w:rPr>
      </w:pPr>
      <w:r>
        <w:rPr>
          <w:rFonts w:eastAsia="仿宋" w:hint="eastAsia"/>
          <w:sz w:val="32"/>
          <w:szCs w:val="32"/>
        </w:rPr>
        <w:t>7</w:t>
      </w:r>
      <w:r w:rsidRPr="00177A47">
        <w:rPr>
          <w:rFonts w:eastAsia="仿宋" w:hAnsi="仿宋"/>
          <w:sz w:val="32"/>
          <w:szCs w:val="32"/>
        </w:rPr>
        <w:t>．推荐时间：应为推荐单位决定推荐自治区级奖的时间。</w:t>
      </w:r>
    </w:p>
    <w:p w:rsidR="009C35B6" w:rsidRPr="00177A47" w:rsidRDefault="009C35B6" w:rsidP="009C35B6">
      <w:pPr>
        <w:spacing w:line="560" w:lineRule="exact"/>
        <w:ind w:firstLineChars="200" w:firstLine="640"/>
        <w:rPr>
          <w:rFonts w:eastAsia="仿宋"/>
          <w:sz w:val="32"/>
          <w:szCs w:val="32"/>
        </w:rPr>
      </w:pPr>
      <w:r>
        <w:rPr>
          <w:rFonts w:eastAsia="仿宋" w:hint="eastAsia"/>
          <w:sz w:val="32"/>
          <w:szCs w:val="32"/>
        </w:rPr>
        <w:t>8</w:t>
      </w:r>
      <w:r w:rsidRPr="00177A47">
        <w:rPr>
          <w:rFonts w:eastAsia="仿宋" w:hAnsi="仿宋"/>
          <w:sz w:val="32"/>
          <w:szCs w:val="32"/>
        </w:rPr>
        <w:t>．编号留空，不填。</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二、成果简介</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（一）成果曾获奖励情况：指</w:t>
      </w:r>
      <w:r w:rsidR="00600DAF">
        <w:rPr>
          <w:rFonts w:eastAsia="仿宋" w:hAnsi="仿宋" w:hint="eastAsia"/>
          <w:sz w:val="32"/>
          <w:szCs w:val="32"/>
        </w:rPr>
        <w:t>校级</w:t>
      </w:r>
      <w:r w:rsidRPr="00177A47">
        <w:rPr>
          <w:rFonts w:eastAsia="仿宋" w:hAnsi="仿宋"/>
          <w:sz w:val="32"/>
          <w:szCs w:val="32"/>
        </w:rPr>
        <w:t>和有关厅局及以上设立的教学奖励；经登记常设的社会力量设立的教学奖励，但不包括商业性的奖励。</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（二）成果起止时间：</w:t>
      </w:r>
      <w:r w:rsidRPr="004F10C9">
        <w:rPr>
          <w:rFonts w:eastAsia="仿宋" w:hAnsi="仿宋" w:hint="eastAsia"/>
          <w:sz w:val="32"/>
          <w:szCs w:val="32"/>
        </w:rPr>
        <w:t>起始时间指立项研究或开始研制的日期</w:t>
      </w:r>
      <w:r w:rsidRPr="004F10C9">
        <w:rPr>
          <w:rFonts w:eastAsia="仿宋" w:hAnsi="仿宋" w:hint="eastAsia"/>
          <w:sz w:val="32"/>
          <w:szCs w:val="32"/>
        </w:rPr>
        <w:t>;</w:t>
      </w:r>
      <w:r w:rsidRPr="004F10C9">
        <w:rPr>
          <w:rFonts w:eastAsia="仿宋" w:hAnsi="仿宋" w:hint="eastAsia"/>
          <w:sz w:val="32"/>
          <w:szCs w:val="32"/>
        </w:rPr>
        <w:t>完成时间指成果开始实施</w:t>
      </w:r>
      <w:r w:rsidRPr="004F10C9">
        <w:rPr>
          <w:rFonts w:eastAsia="仿宋" w:hAnsi="仿宋" w:hint="eastAsia"/>
          <w:sz w:val="32"/>
          <w:szCs w:val="32"/>
        </w:rPr>
        <w:t>(</w:t>
      </w:r>
      <w:r w:rsidRPr="004F10C9">
        <w:rPr>
          <w:rFonts w:eastAsia="仿宋" w:hAnsi="仿宋" w:hint="eastAsia"/>
          <w:sz w:val="32"/>
          <w:szCs w:val="32"/>
        </w:rPr>
        <w:t>包括试行</w:t>
      </w:r>
      <w:r w:rsidRPr="004F10C9">
        <w:rPr>
          <w:rFonts w:eastAsia="仿宋" w:hAnsi="仿宋" w:hint="eastAsia"/>
          <w:sz w:val="32"/>
          <w:szCs w:val="32"/>
        </w:rPr>
        <w:t>)</w:t>
      </w:r>
      <w:r w:rsidRPr="004F10C9">
        <w:rPr>
          <w:rFonts w:eastAsia="仿宋" w:hAnsi="仿宋" w:hint="eastAsia"/>
          <w:sz w:val="32"/>
          <w:szCs w:val="32"/>
        </w:rPr>
        <w:t>的日期。</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（三）</w:t>
      </w:r>
      <w:r>
        <w:rPr>
          <w:rFonts w:eastAsia="仿宋" w:hAnsi="仿宋"/>
          <w:sz w:val="32"/>
          <w:szCs w:val="32"/>
        </w:rPr>
        <w:t>实践检验期</w:t>
      </w:r>
      <w:r>
        <w:rPr>
          <w:rFonts w:eastAsia="仿宋" w:hAnsi="仿宋" w:hint="eastAsia"/>
          <w:sz w:val="32"/>
          <w:szCs w:val="32"/>
        </w:rPr>
        <w:t>：</w:t>
      </w:r>
      <w:r w:rsidRPr="00542812">
        <w:rPr>
          <w:rFonts w:eastAsia="仿宋" w:hAnsi="仿宋" w:hint="eastAsia"/>
          <w:sz w:val="32"/>
          <w:szCs w:val="32"/>
        </w:rPr>
        <w:t>实践检验期应从正式实施（包括试行）教育教学方案的时间开始计算。</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（四）</w:t>
      </w:r>
      <w:r w:rsidRPr="00542812">
        <w:rPr>
          <w:rFonts w:eastAsia="仿宋" w:hAnsi="仿宋" w:hint="eastAsia"/>
          <w:sz w:val="32"/>
          <w:szCs w:val="32"/>
        </w:rPr>
        <w:t>成果简介及主要解决的教学问题</w:t>
      </w:r>
      <w:r w:rsidRPr="00177A47">
        <w:rPr>
          <w:rFonts w:eastAsia="仿宋" w:hAnsi="仿宋"/>
          <w:sz w:val="32"/>
          <w:szCs w:val="32"/>
        </w:rPr>
        <w:t>：</w:t>
      </w:r>
      <w:r w:rsidRPr="00542812">
        <w:rPr>
          <w:rFonts w:eastAsia="仿宋" w:hAnsi="仿宋" w:hint="eastAsia"/>
          <w:sz w:val="32"/>
          <w:szCs w:val="32"/>
        </w:rPr>
        <w:t>对成果内容概述及其主要解决的教学问题说明，字数不超过</w:t>
      </w:r>
      <w:r w:rsidRPr="00542812">
        <w:rPr>
          <w:rFonts w:eastAsia="仿宋" w:hAnsi="仿宋" w:hint="eastAsia"/>
          <w:sz w:val="32"/>
          <w:szCs w:val="32"/>
        </w:rPr>
        <w:t>1000</w:t>
      </w:r>
      <w:r>
        <w:rPr>
          <w:rFonts w:eastAsia="仿宋" w:hAnsi="仿宋" w:hint="eastAsia"/>
          <w:sz w:val="32"/>
          <w:szCs w:val="32"/>
        </w:rPr>
        <w:t>个汉字</w:t>
      </w:r>
      <w:r w:rsidRPr="00177A47">
        <w:rPr>
          <w:rFonts w:eastAsia="仿宋" w:hAnsi="仿宋"/>
          <w:sz w:val="32"/>
          <w:szCs w:val="32"/>
        </w:rPr>
        <w:t>。凡涉及到该项成果实质内容的说明、论据及实验结果等，均应直接叙述，不要采取</w:t>
      </w:r>
      <w:r w:rsidRPr="00177A47">
        <w:rPr>
          <w:rFonts w:eastAsia="仿宋"/>
          <w:sz w:val="32"/>
          <w:szCs w:val="32"/>
        </w:rPr>
        <w:t>“</w:t>
      </w:r>
      <w:r w:rsidRPr="00177A47">
        <w:rPr>
          <w:rFonts w:eastAsia="仿宋" w:hAnsi="仿宋"/>
          <w:sz w:val="32"/>
          <w:szCs w:val="32"/>
        </w:rPr>
        <w:t>见</w:t>
      </w:r>
      <w:r w:rsidRPr="00177A47">
        <w:rPr>
          <w:rFonts w:eastAsia="仿宋"/>
          <w:sz w:val="32"/>
          <w:szCs w:val="32"/>
        </w:rPr>
        <w:t>××</w:t>
      </w:r>
      <w:r w:rsidRPr="00177A47">
        <w:rPr>
          <w:rFonts w:eastAsia="仿宋" w:hAnsi="仿宋"/>
          <w:sz w:val="32"/>
          <w:szCs w:val="32"/>
        </w:rPr>
        <w:t>附件</w:t>
      </w:r>
      <w:r w:rsidRPr="00177A47">
        <w:rPr>
          <w:rFonts w:eastAsia="仿宋"/>
          <w:sz w:val="32"/>
          <w:szCs w:val="32"/>
        </w:rPr>
        <w:t>”</w:t>
      </w:r>
      <w:r w:rsidRPr="00177A47">
        <w:rPr>
          <w:rFonts w:eastAsia="仿宋" w:hAnsi="仿宋"/>
          <w:sz w:val="32"/>
          <w:szCs w:val="32"/>
        </w:rPr>
        <w:t>的表达形式。</w:t>
      </w:r>
    </w:p>
    <w:p w:rsidR="009C35B6" w:rsidRDefault="009C35B6" w:rsidP="009C35B6">
      <w:pPr>
        <w:spacing w:line="560" w:lineRule="exact"/>
        <w:ind w:firstLineChars="200" w:firstLine="640"/>
        <w:rPr>
          <w:rFonts w:eastAsia="仿宋" w:hAnsi="仿宋"/>
          <w:sz w:val="32"/>
          <w:szCs w:val="32"/>
        </w:rPr>
      </w:pPr>
      <w:r w:rsidRPr="00177A47">
        <w:rPr>
          <w:rFonts w:eastAsia="仿宋" w:hAnsi="仿宋"/>
          <w:sz w:val="32"/>
          <w:szCs w:val="32"/>
        </w:rPr>
        <w:lastRenderedPageBreak/>
        <w:t>（五）</w:t>
      </w:r>
      <w:r w:rsidRPr="0088425A">
        <w:rPr>
          <w:rFonts w:eastAsia="仿宋" w:hAnsi="仿宋" w:hint="eastAsia"/>
          <w:sz w:val="32"/>
          <w:szCs w:val="32"/>
        </w:rPr>
        <w:t>成果解决教学问题的方法</w:t>
      </w:r>
      <w:r>
        <w:rPr>
          <w:rFonts w:eastAsia="仿宋" w:hAnsi="仿宋" w:hint="eastAsia"/>
          <w:sz w:val="32"/>
          <w:szCs w:val="32"/>
        </w:rPr>
        <w:t>：</w:t>
      </w:r>
      <w:r w:rsidRPr="0088425A">
        <w:rPr>
          <w:rFonts w:eastAsia="仿宋" w:hAnsi="仿宋" w:hint="eastAsia"/>
          <w:sz w:val="32"/>
          <w:szCs w:val="32"/>
        </w:rPr>
        <w:t>具体指成果解决问题所采用的方法，思路要清晰。字数不超过</w:t>
      </w:r>
      <w:r w:rsidRPr="0088425A">
        <w:rPr>
          <w:rFonts w:eastAsia="仿宋" w:hAnsi="仿宋" w:hint="eastAsia"/>
          <w:sz w:val="32"/>
          <w:szCs w:val="32"/>
        </w:rPr>
        <w:t>1000</w:t>
      </w:r>
      <w:r w:rsidRPr="0088425A">
        <w:rPr>
          <w:rFonts w:eastAsia="仿宋" w:hAnsi="仿宋" w:hint="eastAsia"/>
          <w:sz w:val="32"/>
          <w:szCs w:val="32"/>
        </w:rPr>
        <w:t>个汉字。</w:t>
      </w:r>
    </w:p>
    <w:p w:rsidR="009C35B6" w:rsidRPr="00177A47" w:rsidRDefault="009C35B6" w:rsidP="009C35B6">
      <w:pPr>
        <w:spacing w:line="560" w:lineRule="exact"/>
        <w:ind w:firstLineChars="200" w:firstLine="640"/>
        <w:rPr>
          <w:rFonts w:eastAsia="仿宋"/>
          <w:sz w:val="32"/>
          <w:szCs w:val="32"/>
        </w:rPr>
      </w:pPr>
      <w:r>
        <w:rPr>
          <w:rFonts w:eastAsia="仿宋" w:hAnsi="仿宋" w:hint="eastAsia"/>
          <w:sz w:val="32"/>
          <w:szCs w:val="32"/>
        </w:rPr>
        <w:t>（六）成果的</w:t>
      </w:r>
      <w:r w:rsidRPr="00177A47">
        <w:rPr>
          <w:rFonts w:eastAsia="仿宋" w:hAnsi="仿宋"/>
          <w:sz w:val="32"/>
          <w:szCs w:val="32"/>
        </w:rPr>
        <w:t>创新点：</w:t>
      </w:r>
      <w:r w:rsidRPr="0088425A">
        <w:rPr>
          <w:rFonts w:eastAsia="仿宋" w:hAnsi="仿宋" w:hint="eastAsia"/>
          <w:sz w:val="32"/>
          <w:szCs w:val="32"/>
        </w:rPr>
        <w:t>是成果在创新性方面的归纳与提炼，字数不超过</w:t>
      </w:r>
      <w:r w:rsidRPr="0088425A">
        <w:rPr>
          <w:rFonts w:eastAsia="仿宋" w:hAnsi="仿宋" w:hint="eastAsia"/>
          <w:sz w:val="32"/>
          <w:szCs w:val="32"/>
        </w:rPr>
        <w:t>800</w:t>
      </w:r>
      <w:r w:rsidRPr="0088425A">
        <w:rPr>
          <w:rFonts w:eastAsia="仿宋" w:hAnsi="仿宋" w:hint="eastAsia"/>
          <w:sz w:val="32"/>
          <w:szCs w:val="32"/>
        </w:rPr>
        <w:t>个汉字。</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w:t>
      </w:r>
      <w:r>
        <w:rPr>
          <w:rFonts w:eastAsia="仿宋" w:hAnsi="仿宋" w:hint="eastAsia"/>
          <w:sz w:val="32"/>
          <w:szCs w:val="32"/>
        </w:rPr>
        <w:t>七</w:t>
      </w:r>
      <w:r w:rsidRPr="00177A47">
        <w:rPr>
          <w:rFonts w:eastAsia="仿宋" w:hAnsi="仿宋"/>
          <w:sz w:val="32"/>
          <w:szCs w:val="32"/>
        </w:rPr>
        <w:t>）成果的推广应用效果：应在栏目内，就成果的应用、推广情况及实际效果进行阐述</w:t>
      </w:r>
      <w:r w:rsidRPr="0088425A">
        <w:rPr>
          <w:rFonts w:eastAsia="仿宋" w:hAnsi="仿宋" w:hint="eastAsia"/>
          <w:sz w:val="32"/>
          <w:szCs w:val="32"/>
        </w:rPr>
        <w:t>，字数不超过</w:t>
      </w:r>
      <w:r w:rsidRPr="0088425A">
        <w:rPr>
          <w:rFonts w:eastAsia="仿宋" w:hAnsi="仿宋" w:hint="eastAsia"/>
          <w:sz w:val="32"/>
          <w:szCs w:val="32"/>
        </w:rPr>
        <w:t>1000</w:t>
      </w:r>
      <w:r w:rsidRPr="0088425A">
        <w:rPr>
          <w:rFonts w:eastAsia="仿宋" w:hAnsi="仿宋" w:hint="eastAsia"/>
          <w:sz w:val="32"/>
          <w:szCs w:val="32"/>
        </w:rPr>
        <w:t>字</w:t>
      </w:r>
      <w:r w:rsidRPr="00177A47">
        <w:rPr>
          <w:rFonts w:eastAsia="仿宋" w:hAnsi="仿宋"/>
          <w:sz w:val="32"/>
          <w:szCs w:val="32"/>
        </w:rPr>
        <w:t>。</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三、主要完成人情况</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（一）主要完成人情况，是核实推荐</w:t>
      </w:r>
      <w:r w:rsidR="00600DAF">
        <w:rPr>
          <w:rFonts w:eastAsia="仿宋" w:hAnsi="仿宋" w:hint="eastAsia"/>
          <w:sz w:val="32"/>
          <w:szCs w:val="32"/>
        </w:rPr>
        <w:t>校级</w:t>
      </w:r>
      <w:r w:rsidRPr="00177A47">
        <w:rPr>
          <w:rFonts w:eastAsia="仿宋" w:hAnsi="仿宋"/>
          <w:sz w:val="32"/>
          <w:szCs w:val="32"/>
        </w:rPr>
        <w:t>教学成果奖主要完成人是否具备获奖条件的依据，应按表格要求逐项填写。</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（二）主要贡献：应在栏目内如实地写明该完成人对本成果做出的贡献。</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四、主要完成单位情况</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（一）主要完成单位情况，是核实推荐</w:t>
      </w:r>
      <w:r w:rsidR="009F0ACC">
        <w:rPr>
          <w:rFonts w:eastAsia="仿宋" w:hAnsi="仿宋" w:hint="eastAsia"/>
          <w:sz w:val="32"/>
          <w:szCs w:val="32"/>
        </w:rPr>
        <w:t>校级</w:t>
      </w:r>
      <w:r w:rsidRPr="00177A47">
        <w:rPr>
          <w:rFonts w:eastAsia="仿宋" w:hAnsi="仿宋"/>
          <w:sz w:val="32"/>
          <w:szCs w:val="32"/>
        </w:rPr>
        <w:t>教学成果奖主要完成单位是否具备获奖条件的依据，应准确无误，并在单位名称栏内加盖成果完成单位公章。单位是指学校或其它法人单位。</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（二）主要贡献：应在栏目内如实地写明该完成单位对本成果做出的贡献。</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五、推荐、评审意见</w:t>
      </w:r>
    </w:p>
    <w:p w:rsidR="009C35B6" w:rsidRPr="00177A47" w:rsidRDefault="009C35B6" w:rsidP="009C35B6">
      <w:pPr>
        <w:pStyle w:val="a3"/>
        <w:spacing w:after="0" w:line="560" w:lineRule="exact"/>
        <w:ind w:leftChars="0" w:left="0" w:firstLineChars="200" w:firstLine="640"/>
        <w:rPr>
          <w:rFonts w:eastAsia="仿宋" w:cs="Times New Roman"/>
        </w:rPr>
      </w:pPr>
      <w:r w:rsidRPr="00177A47">
        <w:rPr>
          <w:rFonts w:eastAsia="仿宋" w:hAnsi="仿宋" w:cs="Times New Roman"/>
        </w:rPr>
        <w:t>推荐意见：由推荐单位填写。内容包括：根据成果创新性特点、水平和应用情况并参照相应奖励等级标准写明推荐理由和结论性意见；加盖推荐单位公章。</w:t>
      </w:r>
    </w:p>
    <w:p w:rsidR="009C35B6" w:rsidRPr="00177A47" w:rsidRDefault="009C35B6" w:rsidP="009C35B6">
      <w:pPr>
        <w:spacing w:line="560" w:lineRule="exact"/>
        <w:ind w:firstLineChars="200" w:firstLine="640"/>
        <w:rPr>
          <w:rFonts w:eastAsia="仿宋"/>
          <w:sz w:val="32"/>
          <w:szCs w:val="32"/>
        </w:rPr>
      </w:pPr>
      <w:r>
        <w:rPr>
          <w:rFonts w:eastAsia="仿宋" w:hAnsi="仿宋"/>
          <w:sz w:val="32"/>
          <w:szCs w:val="32"/>
        </w:rPr>
        <w:t>六</w:t>
      </w:r>
      <w:r w:rsidRPr="00177A47">
        <w:rPr>
          <w:rFonts w:eastAsia="仿宋" w:hAnsi="仿宋"/>
          <w:sz w:val="32"/>
          <w:szCs w:val="32"/>
        </w:rPr>
        <w:t>、其它</w:t>
      </w:r>
    </w:p>
    <w:p w:rsidR="009C35B6" w:rsidRPr="00177A47" w:rsidRDefault="009C35B6" w:rsidP="009C35B6">
      <w:pPr>
        <w:spacing w:line="560" w:lineRule="exact"/>
        <w:ind w:firstLineChars="200" w:firstLine="640"/>
        <w:rPr>
          <w:rFonts w:eastAsia="仿宋"/>
          <w:sz w:val="32"/>
          <w:szCs w:val="32"/>
        </w:rPr>
      </w:pPr>
      <w:r>
        <w:rPr>
          <w:rFonts w:eastAsia="仿宋" w:hAnsi="仿宋"/>
          <w:sz w:val="32"/>
          <w:szCs w:val="32"/>
        </w:rPr>
        <w:t>（一）《申请书</w:t>
      </w:r>
      <w:r w:rsidRPr="00177A47">
        <w:rPr>
          <w:rFonts w:eastAsia="仿宋" w:hAnsi="仿宋"/>
          <w:sz w:val="32"/>
          <w:szCs w:val="32"/>
        </w:rPr>
        <w:t>》排版格式要求。</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lastRenderedPageBreak/>
        <w:t>1</w:t>
      </w:r>
      <w:r w:rsidRPr="00177A47">
        <w:rPr>
          <w:rFonts w:eastAsia="仿宋" w:hAnsi="仿宋"/>
          <w:sz w:val="32"/>
          <w:szCs w:val="32"/>
        </w:rPr>
        <w:t>．纸张一律用</w:t>
      </w:r>
      <w:r w:rsidRPr="00177A47">
        <w:rPr>
          <w:rFonts w:eastAsia="仿宋"/>
          <w:sz w:val="32"/>
          <w:szCs w:val="32"/>
        </w:rPr>
        <w:t>A4</w:t>
      </w:r>
      <w:r w:rsidRPr="00177A47">
        <w:rPr>
          <w:rFonts w:eastAsia="仿宋" w:hAnsi="仿宋"/>
          <w:sz w:val="32"/>
          <w:szCs w:val="32"/>
        </w:rPr>
        <w:t>纸，竖装，两面印刷。文字及图表应限定在高</w:t>
      </w:r>
      <w:r w:rsidRPr="00177A47">
        <w:rPr>
          <w:rFonts w:eastAsia="仿宋"/>
          <w:sz w:val="32"/>
          <w:szCs w:val="32"/>
        </w:rPr>
        <w:t>245</w:t>
      </w:r>
      <w:r w:rsidRPr="00177A47">
        <w:rPr>
          <w:rFonts w:eastAsia="仿宋" w:hAnsi="仿宋"/>
          <w:sz w:val="32"/>
          <w:szCs w:val="32"/>
        </w:rPr>
        <w:t>毫米、宽</w:t>
      </w:r>
      <w:r w:rsidRPr="00177A47">
        <w:rPr>
          <w:rFonts w:eastAsia="仿宋"/>
          <w:sz w:val="32"/>
          <w:szCs w:val="32"/>
        </w:rPr>
        <w:t>170</w:t>
      </w:r>
      <w:r w:rsidRPr="00177A47">
        <w:rPr>
          <w:rFonts w:eastAsia="仿宋" w:hAnsi="仿宋"/>
          <w:sz w:val="32"/>
          <w:szCs w:val="32"/>
        </w:rPr>
        <w:t>毫米的规格内排印，左边为装订边，宽度不小于</w:t>
      </w:r>
      <w:r w:rsidRPr="00177A47">
        <w:rPr>
          <w:rFonts w:eastAsia="仿宋"/>
          <w:sz w:val="32"/>
          <w:szCs w:val="32"/>
        </w:rPr>
        <w:t>25</w:t>
      </w:r>
      <w:r w:rsidRPr="00177A47">
        <w:rPr>
          <w:rFonts w:eastAsia="仿宋" w:hAnsi="仿宋"/>
          <w:sz w:val="32"/>
          <w:szCs w:val="32"/>
        </w:rPr>
        <w:t>毫米，正文内容所用字型应不小于</w:t>
      </w:r>
      <w:r w:rsidRPr="00177A47">
        <w:rPr>
          <w:rFonts w:eastAsia="仿宋"/>
          <w:sz w:val="32"/>
          <w:szCs w:val="32"/>
        </w:rPr>
        <w:t>5</w:t>
      </w:r>
      <w:r w:rsidRPr="00177A47">
        <w:rPr>
          <w:rFonts w:eastAsia="仿宋" w:hAnsi="仿宋"/>
          <w:sz w:val="32"/>
          <w:szCs w:val="32"/>
        </w:rPr>
        <w:t>号字。</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2</w:t>
      </w:r>
      <w:r w:rsidRPr="00177A47">
        <w:rPr>
          <w:rFonts w:eastAsia="仿宋" w:hAnsi="仿宋"/>
          <w:sz w:val="32"/>
          <w:szCs w:val="32"/>
        </w:rPr>
        <w:t>．《</w:t>
      </w:r>
      <w:r>
        <w:rPr>
          <w:rFonts w:eastAsia="仿宋" w:hAnsi="仿宋"/>
          <w:sz w:val="32"/>
          <w:szCs w:val="32"/>
        </w:rPr>
        <w:t>申请书</w:t>
      </w:r>
      <w:r w:rsidRPr="00177A47">
        <w:rPr>
          <w:rFonts w:eastAsia="仿宋" w:hAnsi="仿宋"/>
          <w:sz w:val="32"/>
          <w:szCs w:val="32"/>
        </w:rPr>
        <w:t>》中需签字、盖章处打印或复印无效。表中栏目篇幅不够，可加页，但不要自行增加栏目或另附纸。</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（二）所有申报材料用厚牛皮纸袋装好。每袋限装一项成果的材料，并将《</w:t>
      </w:r>
      <w:r>
        <w:rPr>
          <w:rFonts w:eastAsia="仿宋" w:hAnsi="仿宋"/>
          <w:sz w:val="32"/>
          <w:szCs w:val="32"/>
        </w:rPr>
        <w:t>申请书</w:t>
      </w:r>
      <w:r w:rsidRPr="00177A47">
        <w:rPr>
          <w:rFonts w:eastAsia="仿宋" w:hAnsi="仿宋"/>
          <w:sz w:val="32"/>
          <w:szCs w:val="32"/>
        </w:rPr>
        <w:t>》封面（复印件）和袋内材料明细表分别贴于袋的两面。</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（三）所有纸质申报材料一律不退，请自行留底。</w:t>
      </w:r>
    </w:p>
    <w:p w:rsidR="009C35B6" w:rsidRPr="00177A47" w:rsidRDefault="009C35B6" w:rsidP="009C35B6">
      <w:pPr>
        <w:spacing w:line="560" w:lineRule="exact"/>
        <w:ind w:firstLineChars="200" w:firstLine="640"/>
        <w:rPr>
          <w:rFonts w:eastAsia="仿宋"/>
          <w:sz w:val="32"/>
          <w:szCs w:val="32"/>
        </w:rPr>
      </w:pPr>
      <w:r>
        <w:rPr>
          <w:rFonts w:eastAsia="仿宋" w:hAnsi="仿宋"/>
          <w:sz w:val="32"/>
          <w:szCs w:val="32"/>
        </w:rPr>
        <w:t>七</w:t>
      </w:r>
      <w:r w:rsidRPr="00177A47">
        <w:rPr>
          <w:rFonts w:eastAsia="仿宋" w:hAnsi="仿宋"/>
          <w:sz w:val="32"/>
          <w:szCs w:val="32"/>
        </w:rPr>
        <w:t>、</w:t>
      </w:r>
      <w:r w:rsidR="00C2066A">
        <w:rPr>
          <w:rFonts w:eastAsia="仿宋" w:hAnsi="仿宋" w:hint="eastAsia"/>
          <w:sz w:val="32"/>
          <w:szCs w:val="32"/>
        </w:rPr>
        <w:t>广西</w:t>
      </w:r>
      <w:r w:rsidR="00C2066A">
        <w:rPr>
          <w:rFonts w:eastAsia="仿宋" w:hAnsi="仿宋"/>
          <w:sz w:val="32"/>
          <w:szCs w:val="32"/>
        </w:rPr>
        <w:t>中医药大学</w:t>
      </w:r>
      <w:r w:rsidRPr="00177A47">
        <w:rPr>
          <w:rFonts w:eastAsia="仿宋" w:hAnsi="仿宋"/>
          <w:sz w:val="32"/>
          <w:szCs w:val="32"/>
        </w:rPr>
        <w:t>教学成果奖申报成果一览表</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（一）每个申报的教学成果须填报一份《</w:t>
      </w:r>
      <w:r w:rsidR="00C2066A">
        <w:rPr>
          <w:rFonts w:eastAsia="仿宋" w:hAnsi="仿宋" w:hint="eastAsia"/>
          <w:sz w:val="32"/>
          <w:szCs w:val="32"/>
        </w:rPr>
        <w:t>广西中医药</w:t>
      </w:r>
      <w:r w:rsidR="00C2066A">
        <w:rPr>
          <w:rFonts w:eastAsia="仿宋" w:hAnsi="仿宋"/>
          <w:sz w:val="32"/>
          <w:szCs w:val="32"/>
        </w:rPr>
        <w:t>大学</w:t>
      </w:r>
      <w:bookmarkStart w:id="0" w:name="_GoBack"/>
      <w:bookmarkEnd w:id="0"/>
      <w:r w:rsidRPr="00177A47">
        <w:rPr>
          <w:rFonts w:eastAsia="仿宋" w:hAnsi="仿宋"/>
          <w:sz w:val="32"/>
          <w:szCs w:val="32"/>
        </w:rPr>
        <w:t>教学成果奖申报成果一览表》（以下简称《一览表》），且填报内容必须与《</w:t>
      </w:r>
      <w:r>
        <w:rPr>
          <w:rFonts w:eastAsia="仿宋" w:hAnsi="仿宋"/>
          <w:sz w:val="32"/>
          <w:szCs w:val="32"/>
        </w:rPr>
        <w:t>申请书</w:t>
      </w:r>
      <w:r w:rsidRPr="00177A47">
        <w:rPr>
          <w:rFonts w:eastAsia="仿宋" w:hAnsi="仿宋"/>
          <w:sz w:val="32"/>
          <w:szCs w:val="32"/>
        </w:rPr>
        <w:t>》内容完全对应。</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（二）填表说明。</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1</w:t>
      </w:r>
      <w:r w:rsidRPr="00177A47">
        <w:rPr>
          <w:rFonts w:eastAsia="仿宋" w:hAnsi="仿宋"/>
          <w:sz w:val="32"/>
          <w:szCs w:val="32"/>
        </w:rPr>
        <w:t>．左上角</w:t>
      </w:r>
      <w:r w:rsidRPr="00177A47">
        <w:rPr>
          <w:rFonts w:eastAsia="仿宋"/>
          <w:sz w:val="32"/>
          <w:szCs w:val="32"/>
        </w:rPr>
        <w:t>“</w:t>
      </w:r>
      <w:r w:rsidRPr="00177A47">
        <w:rPr>
          <w:rFonts w:eastAsia="仿宋" w:hAnsi="仿宋"/>
          <w:sz w:val="32"/>
          <w:szCs w:val="32"/>
        </w:rPr>
        <w:t>附件</w:t>
      </w:r>
      <w:r w:rsidRPr="00177A47">
        <w:rPr>
          <w:rFonts w:eastAsia="仿宋"/>
          <w:sz w:val="32"/>
          <w:szCs w:val="32"/>
        </w:rPr>
        <w:t>×”</w:t>
      </w:r>
      <w:r w:rsidRPr="00177A47">
        <w:rPr>
          <w:rFonts w:eastAsia="仿宋" w:hAnsi="仿宋"/>
          <w:sz w:val="32"/>
          <w:szCs w:val="32"/>
        </w:rPr>
        <w:t>字样去掉，右上角编号不填。</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2</w:t>
      </w:r>
      <w:r w:rsidRPr="00177A47">
        <w:rPr>
          <w:rFonts w:eastAsia="仿宋" w:hAnsi="仿宋"/>
          <w:sz w:val="32"/>
          <w:szCs w:val="32"/>
        </w:rPr>
        <w:t>．主要完成人姓名之间和主要完成单位之间用</w:t>
      </w:r>
      <w:r w:rsidRPr="00177A47">
        <w:rPr>
          <w:rFonts w:eastAsia="仿宋"/>
          <w:sz w:val="32"/>
          <w:szCs w:val="32"/>
        </w:rPr>
        <w:t>“</w:t>
      </w:r>
      <w:r w:rsidRPr="00177A47">
        <w:rPr>
          <w:rFonts w:eastAsia="仿宋" w:hAnsi="仿宋"/>
          <w:sz w:val="32"/>
          <w:szCs w:val="32"/>
        </w:rPr>
        <w:t>、</w:t>
      </w:r>
      <w:r w:rsidRPr="00177A47">
        <w:rPr>
          <w:rFonts w:eastAsia="仿宋"/>
          <w:sz w:val="32"/>
          <w:szCs w:val="32"/>
        </w:rPr>
        <w:t>”</w:t>
      </w:r>
      <w:r w:rsidRPr="00177A47">
        <w:rPr>
          <w:rFonts w:eastAsia="仿宋" w:hAnsi="仿宋"/>
          <w:sz w:val="32"/>
          <w:szCs w:val="32"/>
        </w:rPr>
        <w:t>号间隔。</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3</w:t>
      </w:r>
      <w:r w:rsidRPr="00177A47">
        <w:rPr>
          <w:rFonts w:eastAsia="仿宋" w:hAnsi="仿宋"/>
          <w:sz w:val="32"/>
          <w:szCs w:val="32"/>
        </w:rPr>
        <w:t>．成果主要支撑材料。</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w:t>
      </w:r>
      <w:r w:rsidRPr="00177A47">
        <w:rPr>
          <w:rFonts w:eastAsia="仿宋"/>
          <w:sz w:val="32"/>
          <w:szCs w:val="32"/>
        </w:rPr>
        <w:t>1</w:t>
      </w:r>
      <w:r w:rsidRPr="00177A47">
        <w:rPr>
          <w:rFonts w:eastAsia="仿宋" w:hAnsi="仿宋"/>
          <w:sz w:val="32"/>
          <w:szCs w:val="32"/>
        </w:rPr>
        <w:t>）曾获奖励情况：填写</w:t>
      </w:r>
      <w:r w:rsidR="009F0ACC">
        <w:rPr>
          <w:rFonts w:eastAsia="仿宋" w:hAnsi="仿宋" w:hint="eastAsia"/>
          <w:sz w:val="32"/>
          <w:szCs w:val="32"/>
        </w:rPr>
        <w:t>校级</w:t>
      </w:r>
      <w:r w:rsidRPr="00177A47">
        <w:rPr>
          <w:rFonts w:eastAsia="仿宋" w:hAnsi="仿宋"/>
          <w:sz w:val="32"/>
          <w:szCs w:val="32"/>
        </w:rPr>
        <w:t>和有关厅局及以上设立的教学奖励。获奖时间格式：如</w:t>
      </w:r>
      <w:r w:rsidRPr="00177A47">
        <w:rPr>
          <w:rFonts w:eastAsia="仿宋"/>
          <w:sz w:val="32"/>
          <w:szCs w:val="32"/>
        </w:rPr>
        <w:t>20</w:t>
      </w:r>
      <w:r>
        <w:rPr>
          <w:rFonts w:eastAsia="仿宋"/>
          <w:sz w:val="32"/>
          <w:szCs w:val="32"/>
        </w:rPr>
        <w:t>16</w:t>
      </w:r>
      <w:r w:rsidRPr="00177A47">
        <w:rPr>
          <w:rFonts w:eastAsia="仿宋" w:hAnsi="仿宋"/>
          <w:sz w:val="32"/>
          <w:szCs w:val="32"/>
        </w:rPr>
        <w:t>年</w:t>
      </w:r>
      <w:r>
        <w:rPr>
          <w:rFonts w:eastAsia="仿宋"/>
          <w:sz w:val="32"/>
          <w:szCs w:val="32"/>
        </w:rPr>
        <w:t>11</w:t>
      </w:r>
      <w:r w:rsidRPr="00177A47">
        <w:rPr>
          <w:rFonts w:eastAsia="仿宋" w:hAnsi="仿宋"/>
          <w:sz w:val="32"/>
          <w:szCs w:val="32"/>
        </w:rPr>
        <w:t>月。</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w:t>
      </w:r>
      <w:r w:rsidRPr="00177A47">
        <w:rPr>
          <w:rFonts w:eastAsia="仿宋"/>
          <w:sz w:val="32"/>
          <w:szCs w:val="32"/>
        </w:rPr>
        <w:t>2</w:t>
      </w:r>
      <w:r w:rsidRPr="00177A47">
        <w:rPr>
          <w:rFonts w:eastAsia="仿宋" w:hAnsi="仿宋"/>
          <w:sz w:val="32"/>
          <w:szCs w:val="32"/>
        </w:rPr>
        <w:t>）论文、著作：填写主要支撑申报成果的省部级及以上公开刊物发表的论文、著作。</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w:t>
      </w:r>
      <w:r w:rsidRPr="00177A47">
        <w:rPr>
          <w:rFonts w:eastAsia="仿宋"/>
          <w:sz w:val="32"/>
          <w:szCs w:val="32"/>
        </w:rPr>
        <w:t>3</w:t>
      </w:r>
      <w:r w:rsidRPr="00177A47">
        <w:rPr>
          <w:rFonts w:eastAsia="仿宋" w:hAnsi="仿宋"/>
          <w:sz w:val="32"/>
          <w:szCs w:val="32"/>
        </w:rPr>
        <w:t>）所依托的项目基础：填报主要支撑申报成果的校级</w:t>
      </w:r>
      <w:r w:rsidRPr="00177A47">
        <w:rPr>
          <w:rFonts w:eastAsia="仿宋" w:hAnsi="仿宋"/>
          <w:sz w:val="32"/>
          <w:szCs w:val="32"/>
        </w:rPr>
        <w:lastRenderedPageBreak/>
        <w:t>及以上教学改革项目，级别填写校级、自治区级或国家级。</w:t>
      </w:r>
    </w:p>
    <w:p w:rsidR="009C35B6" w:rsidRPr="00177A47" w:rsidRDefault="009C35B6" w:rsidP="009C35B6">
      <w:pPr>
        <w:spacing w:line="560" w:lineRule="exact"/>
        <w:ind w:firstLineChars="200" w:firstLine="640"/>
        <w:rPr>
          <w:rFonts w:eastAsia="仿宋"/>
          <w:sz w:val="32"/>
          <w:szCs w:val="32"/>
        </w:rPr>
      </w:pPr>
      <w:r w:rsidRPr="00177A47">
        <w:rPr>
          <w:rFonts w:eastAsia="仿宋"/>
          <w:sz w:val="32"/>
          <w:szCs w:val="32"/>
        </w:rPr>
        <w:t>4</w:t>
      </w:r>
      <w:r w:rsidRPr="00177A47">
        <w:rPr>
          <w:rFonts w:eastAsia="仿宋" w:hAnsi="仿宋"/>
          <w:sz w:val="32"/>
          <w:szCs w:val="32"/>
        </w:rPr>
        <w:t>．成果摘要按要求的字数填写，其中主要内容</w:t>
      </w:r>
      <w:r w:rsidRPr="00177A47">
        <w:rPr>
          <w:rFonts w:eastAsia="仿宋"/>
          <w:sz w:val="32"/>
          <w:szCs w:val="32"/>
        </w:rPr>
        <w:t>300</w:t>
      </w:r>
      <w:r w:rsidRPr="00177A47">
        <w:rPr>
          <w:rFonts w:eastAsia="仿宋" w:hAnsi="仿宋"/>
          <w:sz w:val="32"/>
          <w:szCs w:val="32"/>
        </w:rPr>
        <w:t>字以内，创新点</w:t>
      </w:r>
      <w:r w:rsidRPr="00177A47">
        <w:rPr>
          <w:rFonts w:eastAsia="仿宋"/>
          <w:sz w:val="32"/>
          <w:szCs w:val="32"/>
        </w:rPr>
        <w:t>100</w:t>
      </w:r>
      <w:r w:rsidRPr="00177A47">
        <w:rPr>
          <w:rFonts w:eastAsia="仿宋" w:hAnsi="仿宋"/>
          <w:sz w:val="32"/>
          <w:szCs w:val="32"/>
        </w:rPr>
        <w:t>字以内，推广应用效果</w:t>
      </w:r>
      <w:r w:rsidRPr="00177A47">
        <w:rPr>
          <w:rFonts w:eastAsia="仿宋"/>
          <w:sz w:val="32"/>
          <w:szCs w:val="32"/>
        </w:rPr>
        <w:t>100</w:t>
      </w:r>
      <w:r w:rsidRPr="00177A47">
        <w:rPr>
          <w:rFonts w:eastAsia="仿宋" w:hAnsi="仿宋"/>
          <w:sz w:val="32"/>
          <w:szCs w:val="32"/>
        </w:rPr>
        <w:t>字以内，要求简明、扼要。</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（三）排版格式要求。</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《一览表》用</w:t>
      </w:r>
      <w:r w:rsidRPr="00177A47">
        <w:rPr>
          <w:rFonts w:eastAsia="仿宋"/>
          <w:sz w:val="32"/>
          <w:szCs w:val="32"/>
        </w:rPr>
        <w:t>A4</w:t>
      </w:r>
      <w:r w:rsidRPr="00177A47">
        <w:rPr>
          <w:rFonts w:eastAsia="仿宋" w:hAnsi="仿宋"/>
          <w:sz w:val="32"/>
          <w:szCs w:val="32"/>
        </w:rPr>
        <w:t>纸双面打印，仅限一张纸。上下页边距各</w:t>
      </w:r>
      <w:smartTag w:uri="urn:schemas-microsoft-com:office:smarttags" w:element="chmetcnv">
        <w:smartTagPr>
          <w:attr w:name="TCSC" w:val="0"/>
          <w:attr w:name="NumberType" w:val="1"/>
          <w:attr w:name="Negative" w:val="False"/>
          <w:attr w:name="HasSpace" w:val="False"/>
          <w:attr w:name="SourceValue" w:val="2"/>
          <w:attr w:name="UnitName" w:val="厘米"/>
        </w:smartTagPr>
        <w:r w:rsidRPr="00177A47">
          <w:rPr>
            <w:rFonts w:eastAsia="仿宋"/>
            <w:sz w:val="32"/>
            <w:szCs w:val="32"/>
          </w:rPr>
          <w:t>2</w:t>
        </w:r>
        <w:r w:rsidRPr="00177A47">
          <w:rPr>
            <w:rFonts w:eastAsia="仿宋" w:hAnsi="仿宋"/>
            <w:sz w:val="32"/>
            <w:szCs w:val="32"/>
          </w:rPr>
          <w:t>厘米</w:t>
        </w:r>
      </w:smartTag>
      <w:r w:rsidRPr="00177A47">
        <w:rPr>
          <w:rFonts w:eastAsia="仿宋" w:hAnsi="仿宋"/>
          <w:sz w:val="32"/>
          <w:szCs w:val="32"/>
        </w:rPr>
        <w:t>，左右边距各</w:t>
      </w:r>
      <w:smartTag w:uri="urn:schemas-microsoft-com:office:smarttags" w:element="chmetcnv">
        <w:smartTagPr>
          <w:attr w:name="TCSC" w:val="0"/>
          <w:attr w:name="NumberType" w:val="1"/>
          <w:attr w:name="Negative" w:val="False"/>
          <w:attr w:name="HasSpace" w:val="False"/>
          <w:attr w:name="SourceValue" w:val="2"/>
          <w:attr w:name="UnitName" w:val="厘米"/>
        </w:smartTagPr>
        <w:r w:rsidRPr="00177A47">
          <w:rPr>
            <w:rFonts w:eastAsia="仿宋"/>
            <w:sz w:val="32"/>
            <w:szCs w:val="32"/>
          </w:rPr>
          <w:t>2</w:t>
        </w:r>
        <w:r w:rsidRPr="00177A47">
          <w:rPr>
            <w:rFonts w:eastAsia="仿宋" w:hAnsi="仿宋"/>
            <w:sz w:val="32"/>
            <w:szCs w:val="32"/>
          </w:rPr>
          <w:t>厘米</w:t>
        </w:r>
      </w:smartTag>
      <w:r w:rsidRPr="00177A47">
        <w:rPr>
          <w:rFonts w:eastAsia="仿宋" w:hAnsi="仿宋"/>
          <w:sz w:val="32"/>
          <w:szCs w:val="32"/>
        </w:rPr>
        <w:t>。行间距为单倍行距。主标题用小二号方正小标宋简体，表格填写内容用五号宋体，数字用</w:t>
      </w:r>
      <w:r w:rsidRPr="00177A47">
        <w:rPr>
          <w:rFonts w:eastAsia="仿宋"/>
          <w:sz w:val="32"/>
          <w:szCs w:val="32"/>
        </w:rPr>
        <w:t>“Times New Roman”</w:t>
      </w:r>
      <w:r w:rsidRPr="00177A47">
        <w:rPr>
          <w:rFonts w:eastAsia="仿宋" w:hAnsi="仿宋"/>
          <w:sz w:val="32"/>
          <w:szCs w:val="32"/>
        </w:rPr>
        <w:t>字体。</w:t>
      </w:r>
    </w:p>
    <w:p w:rsidR="009C35B6" w:rsidRPr="00177A47" w:rsidRDefault="009C35B6" w:rsidP="009C35B6">
      <w:pPr>
        <w:spacing w:line="560" w:lineRule="exact"/>
        <w:ind w:firstLineChars="200" w:firstLine="640"/>
        <w:rPr>
          <w:rFonts w:eastAsia="仿宋"/>
          <w:sz w:val="32"/>
          <w:szCs w:val="32"/>
        </w:rPr>
      </w:pPr>
      <w:r w:rsidRPr="00177A47">
        <w:rPr>
          <w:rFonts w:eastAsia="仿宋" w:hAnsi="仿宋"/>
          <w:sz w:val="32"/>
          <w:szCs w:val="32"/>
        </w:rPr>
        <w:t>（四）</w:t>
      </w:r>
      <w:r>
        <w:rPr>
          <w:rFonts w:eastAsia="仿宋" w:hAnsi="仿宋"/>
          <w:sz w:val="32"/>
          <w:szCs w:val="32"/>
        </w:rPr>
        <w:t>所有推荐成果的</w:t>
      </w:r>
      <w:r>
        <w:rPr>
          <w:rFonts w:eastAsia="仿宋" w:hAnsi="仿宋" w:hint="eastAsia"/>
          <w:sz w:val="32"/>
          <w:szCs w:val="32"/>
        </w:rPr>
        <w:t>《一览表》各</w:t>
      </w:r>
      <w:r>
        <w:rPr>
          <w:rFonts w:eastAsia="仿宋" w:hAnsi="仿宋" w:hint="eastAsia"/>
          <w:sz w:val="32"/>
          <w:szCs w:val="32"/>
        </w:rPr>
        <w:t>1</w:t>
      </w:r>
      <w:r>
        <w:rPr>
          <w:rFonts w:eastAsia="仿宋" w:hAnsi="仿宋" w:hint="eastAsia"/>
          <w:sz w:val="32"/>
          <w:szCs w:val="32"/>
        </w:rPr>
        <w:t>份按推荐顺序排列为一套，每一套用燕尾夹或曲别针单独夹好，共</w:t>
      </w:r>
      <w:r w:rsidR="00944B09">
        <w:rPr>
          <w:rFonts w:eastAsia="仿宋" w:hAnsi="仿宋"/>
          <w:sz w:val="32"/>
          <w:szCs w:val="32"/>
        </w:rPr>
        <w:t>1</w:t>
      </w:r>
      <w:r>
        <w:rPr>
          <w:rFonts w:eastAsia="仿宋" w:hAnsi="仿宋" w:hint="eastAsia"/>
          <w:sz w:val="32"/>
          <w:szCs w:val="32"/>
        </w:rPr>
        <w:t>套</w:t>
      </w:r>
      <w:r w:rsidR="00944B09">
        <w:rPr>
          <w:rFonts w:eastAsia="仿宋" w:hAnsi="仿宋" w:hint="eastAsia"/>
          <w:sz w:val="32"/>
          <w:szCs w:val="32"/>
        </w:rPr>
        <w:t>。</w:t>
      </w:r>
    </w:p>
    <w:p w:rsidR="007556F8" w:rsidRPr="009C35B6" w:rsidRDefault="007556F8"/>
    <w:sectPr w:rsidR="007556F8" w:rsidRPr="009C35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542" w:rsidRDefault="00AF2542" w:rsidP="009D2F88">
      <w:r>
        <w:separator/>
      </w:r>
    </w:p>
  </w:endnote>
  <w:endnote w:type="continuationSeparator" w:id="0">
    <w:p w:rsidR="00AF2542" w:rsidRDefault="00AF2542" w:rsidP="009D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542" w:rsidRDefault="00AF2542" w:rsidP="009D2F88">
      <w:r>
        <w:separator/>
      </w:r>
    </w:p>
  </w:footnote>
  <w:footnote w:type="continuationSeparator" w:id="0">
    <w:p w:rsidR="00AF2542" w:rsidRDefault="00AF2542" w:rsidP="009D2F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5B6"/>
    <w:rsid w:val="003A68D2"/>
    <w:rsid w:val="00600DAF"/>
    <w:rsid w:val="007556F8"/>
    <w:rsid w:val="00944B09"/>
    <w:rsid w:val="009808EC"/>
    <w:rsid w:val="009C35B6"/>
    <w:rsid w:val="009D2F88"/>
    <w:rsid w:val="009F0ACC"/>
    <w:rsid w:val="00AF2542"/>
    <w:rsid w:val="00C2066A"/>
    <w:rsid w:val="00EB0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D8387A6A-C9EB-4A55-9B2D-E88429DED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5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9C35B6"/>
    <w:pPr>
      <w:spacing w:after="120"/>
      <w:ind w:leftChars="200" w:left="420"/>
    </w:pPr>
    <w:rPr>
      <w:rFonts w:eastAsia="方正仿宋简体" w:cs="宋体"/>
      <w:snapToGrid w:val="0"/>
      <w:sz w:val="32"/>
      <w:szCs w:val="32"/>
    </w:rPr>
  </w:style>
  <w:style w:type="character" w:customStyle="1" w:styleId="Char">
    <w:name w:val="正文文本缩进 Char"/>
    <w:basedOn w:val="a0"/>
    <w:link w:val="a3"/>
    <w:rsid w:val="009C35B6"/>
    <w:rPr>
      <w:rFonts w:ascii="Times New Roman" w:eastAsia="方正仿宋简体" w:hAnsi="Times New Roman" w:cs="宋体"/>
      <w:snapToGrid w:val="0"/>
      <w:sz w:val="32"/>
      <w:szCs w:val="32"/>
    </w:rPr>
  </w:style>
  <w:style w:type="paragraph" w:styleId="a4">
    <w:name w:val="header"/>
    <w:basedOn w:val="a"/>
    <w:link w:val="Char0"/>
    <w:uiPriority w:val="99"/>
    <w:unhideWhenUsed/>
    <w:rsid w:val="009D2F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D2F88"/>
    <w:rPr>
      <w:rFonts w:ascii="Times New Roman" w:eastAsia="宋体" w:hAnsi="Times New Roman" w:cs="Times New Roman"/>
      <w:sz w:val="18"/>
      <w:szCs w:val="18"/>
    </w:rPr>
  </w:style>
  <w:style w:type="paragraph" w:styleId="a5">
    <w:name w:val="footer"/>
    <w:basedOn w:val="a"/>
    <w:link w:val="Char1"/>
    <w:uiPriority w:val="99"/>
    <w:unhideWhenUsed/>
    <w:rsid w:val="009D2F88"/>
    <w:pPr>
      <w:tabs>
        <w:tab w:val="center" w:pos="4153"/>
        <w:tab w:val="right" w:pos="8306"/>
      </w:tabs>
      <w:snapToGrid w:val="0"/>
      <w:jc w:val="left"/>
    </w:pPr>
    <w:rPr>
      <w:sz w:val="18"/>
      <w:szCs w:val="18"/>
    </w:rPr>
  </w:style>
  <w:style w:type="character" w:customStyle="1" w:styleId="Char1">
    <w:name w:val="页脚 Char"/>
    <w:basedOn w:val="a0"/>
    <w:link w:val="a5"/>
    <w:uiPriority w:val="99"/>
    <w:rsid w:val="009D2F8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8</cp:revision>
  <dcterms:created xsi:type="dcterms:W3CDTF">2016-11-23T05:48:00Z</dcterms:created>
  <dcterms:modified xsi:type="dcterms:W3CDTF">2016-11-30T06:43:00Z</dcterms:modified>
</cp:coreProperties>
</file>